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9C7" w:rsidRPr="000D40B5" w:rsidRDefault="003169C7" w:rsidP="000D40B5">
      <w:pPr>
        <w:spacing w:after="0"/>
        <w:jc w:val="center"/>
        <w:rPr>
          <w:rFonts w:ascii="Times New Roman" w:hAnsi="Times New Roman"/>
          <w:color w:val="000000"/>
          <w:spacing w:val="-1"/>
          <w:sz w:val="28"/>
          <w:szCs w:val="28"/>
        </w:rPr>
      </w:pPr>
      <w:r w:rsidRPr="000D40B5">
        <w:rPr>
          <w:rFonts w:ascii="Times New Roman" w:hAnsi="Times New Roman"/>
          <w:color w:val="000000"/>
          <w:spacing w:val="-1"/>
          <w:sz w:val="28"/>
          <w:szCs w:val="28"/>
        </w:rPr>
        <w:t>ФЕДЕРАЛЬНАЯ СЛУЖБА ИСПОЛНЕНИЯ НАКАЗАНИЙ</w:t>
      </w:r>
    </w:p>
    <w:p w:rsidR="003169C7" w:rsidRPr="000D40B5" w:rsidRDefault="003169C7" w:rsidP="000D40B5">
      <w:pPr>
        <w:spacing w:after="0"/>
        <w:jc w:val="center"/>
        <w:rPr>
          <w:rFonts w:ascii="Times New Roman" w:hAnsi="Times New Roman"/>
          <w:color w:val="000000"/>
          <w:spacing w:val="-1"/>
          <w:sz w:val="28"/>
          <w:szCs w:val="28"/>
        </w:rPr>
      </w:pPr>
      <w:r w:rsidRPr="000D40B5">
        <w:rPr>
          <w:rFonts w:ascii="Times New Roman" w:hAnsi="Times New Roman"/>
          <w:color w:val="000000"/>
          <w:spacing w:val="-1"/>
          <w:sz w:val="28"/>
          <w:szCs w:val="28"/>
        </w:rPr>
        <w:t>ФЕДЕРАЛЬНОЕ КАЗЕННОЕ ОБРАЗОВАТЕЛЬНОЕ УЧРЕЖДЕНИЕ</w:t>
      </w:r>
    </w:p>
    <w:p w:rsidR="003169C7" w:rsidRPr="000D40B5" w:rsidRDefault="003169C7" w:rsidP="000D40B5">
      <w:pPr>
        <w:spacing w:after="0"/>
        <w:jc w:val="center"/>
        <w:rPr>
          <w:rFonts w:ascii="Times New Roman" w:hAnsi="Times New Roman"/>
          <w:color w:val="000000"/>
          <w:spacing w:val="-1"/>
          <w:sz w:val="28"/>
          <w:szCs w:val="28"/>
        </w:rPr>
      </w:pPr>
      <w:r w:rsidRPr="000D40B5">
        <w:rPr>
          <w:rFonts w:ascii="Times New Roman" w:hAnsi="Times New Roman"/>
          <w:color w:val="000000"/>
          <w:spacing w:val="-1"/>
          <w:sz w:val="28"/>
          <w:szCs w:val="28"/>
        </w:rPr>
        <w:t>ВЫСШЕГО ОБРАЗОВАНИЯ «КУЗБАССКИЙ ИНСТИТУТ ФЕДЕРАЛЬНОЙ СЛУЖБЫ ИСПОЛНЕНИЯ НАКАЗАНИЙ»</w:t>
      </w:r>
    </w:p>
    <w:p w:rsidR="003169C7" w:rsidRPr="000D40B5" w:rsidRDefault="003169C7" w:rsidP="000D40B5">
      <w:pPr>
        <w:spacing w:after="0"/>
        <w:jc w:val="center"/>
        <w:rPr>
          <w:rFonts w:ascii="Times New Roman" w:hAnsi="Times New Roman"/>
          <w:sz w:val="28"/>
          <w:szCs w:val="28"/>
        </w:rPr>
      </w:pPr>
    </w:p>
    <w:p w:rsidR="003169C7" w:rsidRPr="000D40B5" w:rsidRDefault="003169C7" w:rsidP="000D40B5">
      <w:pPr>
        <w:spacing w:after="0"/>
        <w:jc w:val="center"/>
        <w:rPr>
          <w:rFonts w:ascii="Times New Roman" w:hAnsi="Times New Roman"/>
          <w:sz w:val="28"/>
          <w:szCs w:val="28"/>
        </w:rPr>
      </w:pPr>
    </w:p>
    <w:p w:rsidR="003169C7" w:rsidRPr="000D40B5" w:rsidRDefault="003169C7" w:rsidP="000D40B5">
      <w:pPr>
        <w:spacing w:after="0"/>
        <w:jc w:val="center"/>
        <w:rPr>
          <w:rFonts w:ascii="Times New Roman" w:hAnsi="Times New Roman"/>
          <w:sz w:val="28"/>
          <w:szCs w:val="28"/>
        </w:rPr>
      </w:pPr>
      <w:r w:rsidRPr="000D40B5">
        <w:rPr>
          <w:rFonts w:ascii="Times New Roman" w:hAnsi="Times New Roman"/>
          <w:sz w:val="28"/>
          <w:szCs w:val="28"/>
        </w:rPr>
        <w:t>Юридический факультет</w:t>
      </w:r>
    </w:p>
    <w:p w:rsidR="003169C7" w:rsidRPr="000D40B5" w:rsidRDefault="003169C7" w:rsidP="000D40B5">
      <w:pPr>
        <w:spacing w:after="0"/>
        <w:jc w:val="center"/>
        <w:rPr>
          <w:rFonts w:ascii="Times New Roman" w:hAnsi="Times New Roman"/>
          <w:sz w:val="28"/>
          <w:szCs w:val="28"/>
        </w:rPr>
      </w:pPr>
    </w:p>
    <w:p w:rsidR="003169C7" w:rsidRPr="000D40B5" w:rsidRDefault="003169C7" w:rsidP="000D40B5">
      <w:pPr>
        <w:spacing w:after="0"/>
        <w:ind w:left="6" w:right="-68" w:hanging="6"/>
        <w:jc w:val="center"/>
        <w:rPr>
          <w:rFonts w:ascii="Times New Roman" w:hAnsi="Times New Roman"/>
          <w:b/>
          <w:color w:val="000000"/>
          <w:spacing w:val="37"/>
          <w:sz w:val="24"/>
          <w:szCs w:val="24"/>
        </w:rPr>
      </w:pPr>
      <w:r w:rsidRPr="000D40B5">
        <w:rPr>
          <w:rFonts w:ascii="Times New Roman" w:hAnsi="Times New Roman"/>
          <w:b/>
          <w:color w:val="000000"/>
          <w:spacing w:val="37"/>
          <w:sz w:val="24"/>
          <w:szCs w:val="24"/>
        </w:rPr>
        <w:t>Курсовая работа</w:t>
      </w:r>
    </w:p>
    <w:p w:rsidR="003169C7" w:rsidRPr="000D40B5" w:rsidRDefault="003169C7" w:rsidP="003169C7">
      <w:pPr>
        <w:spacing w:after="0"/>
        <w:ind w:left="6" w:right="-68" w:hanging="6"/>
        <w:jc w:val="center"/>
        <w:rPr>
          <w:rFonts w:ascii="Times New Roman" w:hAnsi="Times New Roman"/>
          <w:b/>
          <w:color w:val="000000"/>
          <w:spacing w:val="37"/>
          <w:sz w:val="24"/>
          <w:szCs w:val="24"/>
        </w:rPr>
      </w:pPr>
    </w:p>
    <w:p w:rsidR="003169C7" w:rsidRPr="000D40B5" w:rsidRDefault="003169C7" w:rsidP="003169C7">
      <w:pPr>
        <w:spacing w:after="0"/>
        <w:ind w:left="6" w:right="-68" w:hanging="6"/>
        <w:jc w:val="center"/>
        <w:rPr>
          <w:rFonts w:ascii="Times New Roman" w:hAnsi="Times New Roman"/>
          <w:color w:val="000000"/>
          <w:spacing w:val="-9"/>
          <w:sz w:val="28"/>
          <w:szCs w:val="28"/>
        </w:rPr>
      </w:pPr>
      <w:r w:rsidRPr="000D40B5">
        <w:rPr>
          <w:rFonts w:ascii="Times New Roman" w:hAnsi="Times New Roman"/>
          <w:color w:val="000000"/>
          <w:sz w:val="28"/>
          <w:szCs w:val="28"/>
        </w:rPr>
        <w:t>Тема: «Правоохранительные органы в механизме современного государства»</w:t>
      </w:r>
    </w:p>
    <w:p w:rsidR="003169C7" w:rsidRPr="000D40B5" w:rsidRDefault="003169C7" w:rsidP="003169C7">
      <w:pPr>
        <w:tabs>
          <w:tab w:val="left" w:leader="underscore" w:pos="9130"/>
        </w:tabs>
        <w:spacing w:before="360" w:after="0"/>
        <w:ind w:left="3986"/>
        <w:rPr>
          <w:rFonts w:ascii="Times New Roman" w:hAnsi="Times New Roman"/>
          <w:color w:val="000000"/>
          <w:sz w:val="28"/>
          <w:szCs w:val="28"/>
        </w:rPr>
      </w:pPr>
    </w:p>
    <w:p w:rsidR="003169C7" w:rsidRPr="000D40B5" w:rsidRDefault="003169C7" w:rsidP="000D40B5">
      <w:pPr>
        <w:tabs>
          <w:tab w:val="left" w:leader="underscore" w:pos="9130"/>
        </w:tabs>
        <w:spacing w:before="782" w:after="0"/>
        <w:ind w:left="4956"/>
        <w:jc w:val="both"/>
        <w:rPr>
          <w:rFonts w:ascii="Times New Roman" w:hAnsi="Times New Roman"/>
          <w:color w:val="000000"/>
          <w:sz w:val="28"/>
          <w:szCs w:val="28"/>
        </w:rPr>
      </w:pPr>
      <w:r w:rsidRPr="000D40B5">
        <w:rPr>
          <w:rFonts w:ascii="Times New Roman" w:hAnsi="Times New Roman"/>
          <w:color w:val="000000"/>
          <w:sz w:val="28"/>
          <w:szCs w:val="28"/>
        </w:rPr>
        <w:t xml:space="preserve">    Выполнил: </w:t>
      </w:r>
    </w:p>
    <w:p w:rsidR="003169C7" w:rsidRPr="000D40B5" w:rsidRDefault="003169C7" w:rsidP="000D40B5">
      <w:pPr>
        <w:tabs>
          <w:tab w:val="left" w:leader="underscore" w:pos="9130"/>
        </w:tabs>
        <w:spacing w:after="0"/>
        <w:ind w:left="5225"/>
        <w:jc w:val="both"/>
        <w:rPr>
          <w:rFonts w:ascii="Times New Roman" w:hAnsi="Times New Roman"/>
          <w:color w:val="000000"/>
          <w:sz w:val="28"/>
          <w:szCs w:val="28"/>
        </w:rPr>
      </w:pPr>
      <w:r w:rsidRPr="000D40B5">
        <w:rPr>
          <w:rFonts w:ascii="Times New Roman" w:hAnsi="Times New Roman"/>
          <w:color w:val="000000"/>
          <w:sz w:val="28"/>
          <w:szCs w:val="28"/>
        </w:rPr>
        <w:t xml:space="preserve">студент </w:t>
      </w:r>
      <w:r w:rsidR="000D40B5" w:rsidRPr="000D40B5">
        <w:rPr>
          <w:rFonts w:ascii="Times New Roman" w:hAnsi="Times New Roman"/>
          <w:color w:val="000000"/>
          <w:sz w:val="28"/>
          <w:szCs w:val="28"/>
        </w:rPr>
        <w:t xml:space="preserve">учебной группы </w:t>
      </w:r>
      <w:r w:rsidR="000D40B5">
        <w:rPr>
          <w:rFonts w:ascii="Times New Roman" w:hAnsi="Times New Roman"/>
          <w:color w:val="000000"/>
          <w:sz w:val="28"/>
          <w:szCs w:val="28"/>
        </w:rPr>
        <w:t>И</w:t>
      </w:r>
      <w:r w:rsidRPr="000D40B5">
        <w:rPr>
          <w:rFonts w:ascii="Times New Roman" w:hAnsi="Times New Roman"/>
          <w:color w:val="000000"/>
          <w:sz w:val="28"/>
          <w:szCs w:val="28"/>
        </w:rPr>
        <w:t xml:space="preserve">81 </w:t>
      </w:r>
    </w:p>
    <w:p w:rsidR="003169C7" w:rsidRPr="000D40B5" w:rsidRDefault="003169C7" w:rsidP="000D40B5">
      <w:pPr>
        <w:tabs>
          <w:tab w:val="left" w:leader="underscore" w:pos="9130"/>
        </w:tabs>
        <w:spacing w:after="0"/>
        <w:ind w:left="4956"/>
        <w:jc w:val="both"/>
        <w:rPr>
          <w:rFonts w:ascii="Times New Roman" w:hAnsi="Times New Roman"/>
          <w:color w:val="000000"/>
          <w:sz w:val="28"/>
          <w:szCs w:val="28"/>
        </w:rPr>
      </w:pPr>
      <w:r w:rsidRPr="000D40B5">
        <w:rPr>
          <w:rFonts w:ascii="Times New Roman" w:hAnsi="Times New Roman"/>
          <w:color w:val="000000"/>
          <w:sz w:val="28"/>
          <w:szCs w:val="28"/>
        </w:rPr>
        <w:t xml:space="preserve">    Головин Никита Сергеевич</w:t>
      </w:r>
    </w:p>
    <w:p w:rsidR="003169C7" w:rsidRPr="000D40B5" w:rsidRDefault="003169C7" w:rsidP="000D40B5">
      <w:pPr>
        <w:tabs>
          <w:tab w:val="left" w:leader="underscore" w:pos="9130"/>
        </w:tabs>
        <w:spacing w:after="0"/>
        <w:ind w:left="5225"/>
        <w:jc w:val="both"/>
        <w:rPr>
          <w:rFonts w:ascii="Times New Roman" w:hAnsi="Times New Roman"/>
          <w:color w:val="000000"/>
          <w:spacing w:val="-3"/>
          <w:sz w:val="28"/>
          <w:szCs w:val="28"/>
        </w:rPr>
      </w:pPr>
    </w:p>
    <w:p w:rsidR="003169C7" w:rsidRPr="000D40B5" w:rsidRDefault="003169C7" w:rsidP="000D40B5">
      <w:pPr>
        <w:tabs>
          <w:tab w:val="left" w:leader="underscore" w:pos="9130"/>
        </w:tabs>
        <w:spacing w:after="0"/>
        <w:ind w:left="5225"/>
        <w:jc w:val="both"/>
        <w:rPr>
          <w:rFonts w:ascii="Times New Roman" w:hAnsi="Times New Roman"/>
          <w:color w:val="000000"/>
          <w:spacing w:val="-3"/>
          <w:sz w:val="28"/>
          <w:szCs w:val="28"/>
        </w:rPr>
      </w:pPr>
      <w:r w:rsidRPr="000D40B5">
        <w:rPr>
          <w:rFonts w:ascii="Times New Roman" w:hAnsi="Times New Roman"/>
          <w:color w:val="000000"/>
          <w:spacing w:val="-3"/>
          <w:sz w:val="28"/>
          <w:szCs w:val="28"/>
        </w:rPr>
        <w:t>Научный руководитель:</w:t>
      </w:r>
    </w:p>
    <w:p w:rsidR="003169C7" w:rsidRPr="000D40B5" w:rsidRDefault="003169C7" w:rsidP="000D40B5">
      <w:pPr>
        <w:tabs>
          <w:tab w:val="left" w:leader="underscore" w:pos="9130"/>
        </w:tabs>
        <w:spacing w:after="0"/>
        <w:ind w:left="5225"/>
        <w:jc w:val="both"/>
        <w:rPr>
          <w:rFonts w:ascii="Times New Roman" w:hAnsi="Times New Roman"/>
          <w:color w:val="000000"/>
          <w:sz w:val="28"/>
          <w:szCs w:val="28"/>
        </w:rPr>
      </w:pPr>
      <w:r w:rsidRPr="000D40B5">
        <w:rPr>
          <w:rFonts w:ascii="Times New Roman" w:hAnsi="Times New Roman"/>
          <w:color w:val="000000"/>
          <w:sz w:val="28"/>
          <w:szCs w:val="28"/>
        </w:rPr>
        <w:t>Голикова Ольга Александровна</w:t>
      </w:r>
    </w:p>
    <w:p w:rsidR="003169C7" w:rsidRPr="000D40B5" w:rsidRDefault="003169C7" w:rsidP="000D40B5">
      <w:pPr>
        <w:tabs>
          <w:tab w:val="left" w:leader="underscore" w:pos="9130"/>
        </w:tabs>
        <w:spacing w:after="0"/>
        <w:ind w:left="5225"/>
        <w:rPr>
          <w:rFonts w:ascii="Times New Roman" w:hAnsi="Times New Roman"/>
          <w:color w:val="000000"/>
          <w:sz w:val="28"/>
          <w:szCs w:val="28"/>
        </w:rPr>
      </w:pPr>
    </w:p>
    <w:p w:rsidR="003169C7" w:rsidRPr="000D40B5" w:rsidRDefault="003169C7" w:rsidP="000D40B5">
      <w:pPr>
        <w:tabs>
          <w:tab w:val="left" w:leader="underscore" w:pos="9130"/>
        </w:tabs>
        <w:spacing w:after="0"/>
        <w:ind w:left="4956"/>
        <w:rPr>
          <w:rFonts w:ascii="Times New Roman" w:hAnsi="Times New Roman"/>
          <w:color w:val="000000"/>
          <w:sz w:val="28"/>
          <w:szCs w:val="28"/>
        </w:rPr>
      </w:pPr>
    </w:p>
    <w:p w:rsidR="003169C7" w:rsidRPr="000D40B5" w:rsidRDefault="003169C7" w:rsidP="003169C7">
      <w:pPr>
        <w:tabs>
          <w:tab w:val="left" w:leader="underscore" w:pos="9130"/>
        </w:tabs>
        <w:spacing w:after="0"/>
        <w:ind w:left="3984"/>
        <w:jc w:val="right"/>
        <w:rPr>
          <w:rFonts w:ascii="Times New Roman" w:hAnsi="Times New Roman"/>
          <w:color w:val="000000"/>
          <w:sz w:val="28"/>
          <w:szCs w:val="28"/>
        </w:rPr>
      </w:pPr>
    </w:p>
    <w:p w:rsidR="003169C7" w:rsidRPr="000D40B5" w:rsidRDefault="003169C7" w:rsidP="003169C7">
      <w:pPr>
        <w:tabs>
          <w:tab w:val="left" w:leader="underscore" w:pos="9130"/>
        </w:tabs>
        <w:spacing w:after="0"/>
        <w:rPr>
          <w:rFonts w:ascii="Times New Roman" w:hAnsi="Times New Roman"/>
          <w:color w:val="000000"/>
          <w:spacing w:val="-3"/>
          <w:sz w:val="28"/>
          <w:szCs w:val="28"/>
        </w:rPr>
      </w:pPr>
    </w:p>
    <w:p w:rsidR="003169C7" w:rsidRPr="000D40B5" w:rsidRDefault="003169C7" w:rsidP="003169C7">
      <w:pPr>
        <w:tabs>
          <w:tab w:val="left" w:leader="underscore" w:pos="9130"/>
        </w:tabs>
        <w:spacing w:after="0"/>
        <w:jc w:val="both"/>
        <w:rPr>
          <w:rFonts w:ascii="Times New Roman" w:hAnsi="Times New Roman"/>
          <w:color w:val="000000"/>
          <w:sz w:val="28"/>
          <w:szCs w:val="28"/>
        </w:rPr>
      </w:pPr>
    </w:p>
    <w:p w:rsidR="003169C7" w:rsidRPr="000D40B5" w:rsidRDefault="000D40B5" w:rsidP="000D40B5">
      <w:pPr>
        <w:tabs>
          <w:tab w:val="left" w:leader="underscore" w:pos="9130"/>
        </w:tabs>
        <w:jc w:val="both"/>
        <w:rPr>
          <w:sz w:val="28"/>
          <w:szCs w:val="28"/>
        </w:rPr>
      </w:pPr>
      <w:r>
        <w:rPr>
          <w:color w:val="000000"/>
          <w:sz w:val="28"/>
          <w:szCs w:val="28"/>
        </w:rPr>
        <w:t>Дата защиты:_______________                               Оценка:_________________</w:t>
      </w:r>
    </w:p>
    <w:p w:rsidR="003169C7" w:rsidRPr="000D40B5" w:rsidRDefault="003169C7" w:rsidP="003169C7">
      <w:pPr>
        <w:spacing w:after="0"/>
        <w:ind w:left="51"/>
        <w:jc w:val="center"/>
        <w:rPr>
          <w:rFonts w:ascii="Times New Roman" w:hAnsi="Times New Roman"/>
          <w:color w:val="000000"/>
          <w:sz w:val="28"/>
          <w:szCs w:val="28"/>
        </w:rPr>
      </w:pPr>
    </w:p>
    <w:p w:rsidR="003169C7" w:rsidRPr="000D40B5" w:rsidRDefault="003169C7" w:rsidP="003169C7">
      <w:pPr>
        <w:spacing w:after="0"/>
        <w:ind w:left="51"/>
        <w:jc w:val="center"/>
        <w:rPr>
          <w:rFonts w:ascii="Times New Roman" w:hAnsi="Times New Roman"/>
          <w:color w:val="000000"/>
          <w:sz w:val="28"/>
          <w:szCs w:val="28"/>
        </w:rPr>
      </w:pPr>
    </w:p>
    <w:p w:rsidR="003169C7" w:rsidRPr="000D40B5" w:rsidRDefault="003169C7" w:rsidP="003169C7">
      <w:pPr>
        <w:spacing w:after="0"/>
        <w:ind w:left="51"/>
        <w:jc w:val="center"/>
        <w:rPr>
          <w:rFonts w:ascii="Times New Roman" w:hAnsi="Times New Roman"/>
          <w:color w:val="000000"/>
          <w:sz w:val="28"/>
          <w:szCs w:val="28"/>
        </w:rPr>
      </w:pPr>
    </w:p>
    <w:p w:rsidR="003169C7" w:rsidRPr="000D40B5" w:rsidRDefault="003169C7" w:rsidP="003169C7">
      <w:pPr>
        <w:spacing w:after="0"/>
        <w:ind w:left="51"/>
        <w:jc w:val="center"/>
        <w:rPr>
          <w:rFonts w:ascii="Times New Roman" w:hAnsi="Times New Roman"/>
          <w:color w:val="000000"/>
          <w:sz w:val="28"/>
          <w:szCs w:val="28"/>
        </w:rPr>
      </w:pPr>
    </w:p>
    <w:p w:rsidR="003169C7" w:rsidRPr="000D40B5" w:rsidRDefault="003169C7" w:rsidP="003169C7">
      <w:pPr>
        <w:spacing w:after="0"/>
        <w:ind w:left="51"/>
        <w:jc w:val="center"/>
        <w:rPr>
          <w:rFonts w:ascii="Times New Roman" w:hAnsi="Times New Roman"/>
          <w:color w:val="000000"/>
          <w:sz w:val="28"/>
          <w:szCs w:val="28"/>
        </w:rPr>
      </w:pPr>
    </w:p>
    <w:p w:rsidR="000D40B5" w:rsidRPr="000D40B5" w:rsidRDefault="000D40B5" w:rsidP="003169C7">
      <w:pPr>
        <w:spacing w:after="0"/>
        <w:jc w:val="center"/>
        <w:rPr>
          <w:rFonts w:ascii="Times New Roman" w:hAnsi="Times New Roman"/>
          <w:color w:val="000000"/>
          <w:sz w:val="28"/>
          <w:szCs w:val="28"/>
        </w:rPr>
      </w:pPr>
    </w:p>
    <w:p w:rsidR="000D40B5" w:rsidRPr="000D40B5" w:rsidRDefault="000D40B5" w:rsidP="003169C7">
      <w:pPr>
        <w:spacing w:after="0"/>
        <w:jc w:val="center"/>
        <w:rPr>
          <w:rFonts w:ascii="Times New Roman" w:hAnsi="Times New Roman"/>
          <w:color w:val="000000"/>
          <w:sz w:val="28"/>
          <w:szCs w:val="28"/>
        </w:rPr>
      </w:pPr>
    </w:p>
    <w:p w:rsidR="000D40B5" w:rsidRDefault="000D40B5" w:rsidP="000D40B5">
      <w:pPr>
        <w:spacing w:after="0"/>
        <w:jc w:val="center"/>
        <w:rPr>
          <w:rFonts w:ascii="Times New Roman" w:hAnsi="Times New Roman"/>
          <w:color w:val="000000"/>
          <w:sz w:val="28"/>
          <w:szCs w:val="28"/>
        </w:rPr>
      </w:pPr>
    </w:p>
    <w:p w:rsidR="000D40B5" w:rsidRDefault="000D40B5" w:rsidP="000D40B5">
      <w:pPr>
        <w:spacing w:after="0"/>
        <w:jc w:val="center"/>
        <w:rPr>
          <w:rFonts w:ascii="Times New Roman" w:hAnsi="Times New Roman"/>
          <w:color w:val="000000"/>
          <w:sz w:val="28"/>
          <w:szCs w:val="28"/>
        </w:rPr>
      </w:pPr>
    </w:p>
    <w:p w:rsidR="000D40B5" w:rsidRDefault="000D40B5" w:rsidP="000D40B5">
      <w:pPr>
        <w:spacing w:after="0"/>
        <w:jc w:val="center"/>
        <w:rPr>
          <w:rFonts w:ascii="Times New Roman" w:hAnsi="Times New Roman"/>
          <w:color w:val="000000"/>
          <w:sz w:val="28"/>
          <w:szCs w:val="28"/>
        </w:rPr>
      </w:pPr>
    </w:p>
    <w:p w:rsidR="000D40B5" w:rsidRPr="000D40B5" w:rsidRDefault="000D40B5" w:rsidP="000D40B5">
      <w:pPr>
        <w:spacing w:after="0"/>
        <w:jc w:val="center"/>
        <w:rPr>
          <w:rFonts w:ascii="Times New Roman" w:hAnsi="Times New Roman"/>
          <w:color w:val="000000"/>
          <w:sz w:val="28"/>
          <w:szCs w:val="28"/>
        </w:rPr>
      </w:pPr>
      <w:r w:rsidRPr="000D40B5">
        <w:rPr>
          <w:rFonts w:ascii="Times New Roman" w:hAnsi="Times New Roman"/>
          <w:color w:val="000000"/>
          <w:sz w:val="28"/>
          <w:szCs w:val="28"/>
        </w:rPr>
        <w:t>г. Новокузнецк 2019</w:t>
      </w:r>
      <w:r w:rsidR="003169C7" w:rsidRPr="000D40B5">
        <w:rPr>
          <w:rFonts w:ascii="Times New Roman" w:hAnsi="Times New Roman"/>
          <w:color w:val="000000"/>
          <w:sz w:val="28"/>
          <w:szCs w:val="28"/>
        </w:rPr>
        <w:t>г.</w:t>
      </w:r>
    </w:p>
    <w:p w:rsidR="009C1982" w:rsidRPr="000D40B5" w:rsidRDefault="009C1982" w:rsidP="000D40B5">
      <w:pPr>
        <w:spacing w:line="360" w:lineRule="auto"/>
        <w:ind w:firstLine="709"/>
        <w:jc w:val="center"/>
        <w:rPr>
          <w:rFonts w:ascii="Times New Roman" w:hAnsi="Times New Roman"/>
          <w:b/>
          <w:sz w:val="28"/>
          <w:szCs w:val="28"/>
        </w:rPr>
      </w:pPr>
      <w:r w:rsidRPr="000D40B5">
        <w:rPr>
          <w:rFonts w:ascii="Times New Roman" w:hAnsi="Times New Roman"/>
          <w:b/>
          <w:sz w:val="28"/>
          <w:szCs w:val="28"/>
        </w:rPr>
        <w:lastRenderedPageBreak/>
        <w:t>СОДЕРЖАНИЕ</w:t>
      </w:r>
    </w:p>
    <w:sdt>
      <w:sdtPr>
        <w:rPr>
          <w:rFonts w:ascii="Calibri" w:eastAsia="Times New Roman" w:hAnsi="Calibri" w:cs="Times New Roman"/>
          <w:color w:val="auto"/>
          <w:sz w:val="22"/>
          <w:szCs w:val="22"/>
        </w:rPr>
        <w:id w:val="519592844"/>
        <w:docPartObj>
          <w:docPartGallery w:val="Table of Contents"/>
          <w:docPartUnique/>
        </w:docPartObj>
      </w:sdtPr>
      <w:sdtEndPr>
        <w:rPr>
          <w:rFonts w:ascii="Times New Roman" w:hAnsi="Times New Roman"/>
          <w:b/>
          <w:bCs/>
          <w:sz w:val="28"/>
          <w:szCs w:val="28"/>
        </w:rPr>
      </w:sdtEndPr>
      <w:sdtContent>
        <w:p w:rsidR="000D40B5" w:rsidRDefault="000D40B5">
          <w:pPr>
            <w:pStyle w:val="ac"/>
          </w:pPr>
        </w:p>
        <w:p w:rsidR="000D40B5" w:rsidRPr="000D40B5" w:rsidRDefault="000D40B5" w:rsidP="000D40B5">
          <w:pPr>
            <w:pStyle w:val="11"/>
            <w:tabs>
              <w:tab w:val="right" w:leader="dot" w:pos="9061"/>
            </w:tabs>
            <w:spacing w:line="360" w:lineRule="auto"/>
            <w:rPr>
              <w:rFonts w:eastAsiaTheme="minorEastAsia"/>
              <w:noProof/>
              <w:sz w:val="28"/>
              <w:szCs w:val="28"/>
            </w:rPr>
          </w:pPr>
          <w:r w:rsidRPr="000D40B5">
            <w:rPr>
              <w:sz w:val="28"/>
              <w:szCs w:val="28"/>
            </w:rPr>
            <w:fldChar w:fldCharType="begin"/>
          </w:r>
          <w:r w:rsidRPr="000D40B5">
            <w:rPr>
              <w:sz w:val="28"/>
              <w:szCs w:val="28"/>
            </w:rPr>
            <w:instrText xml:space="preserve"> TOC \o "1-3" \h \z \u </w:instrText>
          </w:r>
          <w:r w:rsidRPr="000D40B5">
            <w:rPr>
              <w:sz w:val="28"/>
              <w:szCs w:val="28"/>
            </w:rPr>
            <w:fldChar w:fldCharType="separate"/>
          </w:r>
          <w:hyperlink w:anchor="_Toc10442155" w:history="1">
            <w:r w:rsidRPr="000D40B5">
              <w:rPr>
                <w:rStyle w:val="aa"/>
                <w:noProof/>
                <w:sz w:val="28"/>
                <w:szCs w:val="28"/>
              </w:rPr>
              <w:t>Введение</w:t>
            </w:r>
            <w:r w:rsidRPr="000D40B5">
              <w:rPr>
                <w:noProof/>
                <w:webHidden/>
                <w:sz w:val="28"/>
                <w:szCs w:val="28"/>
              </w:rPr>
              <w:tab/>
            </w:r>
            <w:r w:rsidRPr="000D40B5">
              <w:rPr>
                <w:noProof/>
                <w:webHidden/>
                <w:sz w:val="28"/>
                <w:szCs w:val="28"/>
              </w:rPr>
              <w:fldChar w:fldCharType="begin"/>
            </w:r>
            <w:r w:rsidRPr="000D40B5">
              <w:rPr>
                <w:noProof/>
                <w:webHidden/>
                <w:sz w:val="28"/>
                <w:szCs w:val="28"/>
              </w:rPr>
              <w:instrText xml:space="preserve"> PAGEREF _Toc10442155 \h </w:instrText>
            </w:r>
            <w:r w:rsidRPr="000D40B5">
              <w:rPr>
                <w:noProof/>
                <w:webHidden/>
                <w:sz w:val="28"/>
                <w:szCs w:val="28"/>
              </w:rPr>
            </w:r>
            <w:r w:rsidRPr="000D40B5">
              <w:rPr>
                <w:noProof/>
                <w:webHidden/>
                <w:sz w:val="28"/>
                <w:szCs w:val="28"/>
              </w:rPr>
              <w:fldChar w:fldCharType="separate"/>
            </w:r>
            <w:r w:rsidR="001A2CF0">
              <w:rPr>
                <w:noProof/>
                <w:webHidden/>
                <w:sz w:val="28"/>
                <w:szCs w:val="28"/>
              </w:rPr>
              <w:t>3</w:t>
            </w:r>
            <w:r w:rsidRPr="000D40B5">
              <w:rPr>
                <w:noProof/>
                <w:webHidden/>
                <w:sz w:val="28"/>
                <w:szCs w:val="28"/>
              </w:rPr>
              <w:fldChar w:fldCharType="end"/>
            </w:r>
          </w:hyperlink>
        </w:p>
        <w:p w:rsidR="000D40B5" w:rsidRPr="000D40B5" w:rsidRDefault="00192161" w:rsidP="000D40B5">
          <w:pPr>
            <w:pStyle w:val="11"/>
            <w:tabs>
              <w:tab w:val="right" w:leader="dot" w:pos="9061"/>
            </w:tabs>
            <w:spacing w:line="360" w:lineRule="auto"/>
            <w:rPr>
              <w:rFonts w:eastAsiaTheme="minorEastAsia"/>
              <w:noProof/>
              <w:sz w:val="28"/>
              <w:szCs w:val="28"/>
            </w:rPr>
          </w:pPr>
          <w:hyperlink w:anchor="_Toc10442156" w:history="1">
            <w:r w:rsidR="000D40B5" w:rsidRPr="000D40B5">
              <w:rPr>
                <w:rStyle w:val="aa"/>
                <w:noProof/>
                <w:sz w:val="28"/>
                <w:szCs w:val="28"/>
              </w:rPr>
              <w:t>Глава 1. Механизм государства и государственные органы</w:t>
            </w:r>
            <w:r w:rsidR="000D40B5" w:rsidRPr="000D40B5">
              <w:rPr>
                <w:noProof/>
                <w:webHidden/>
                <w:sz w:val="28"/>
                <w:szCs w:val="28"/>
              </w:rPr>
              <w:tab/>
            </w:r>
            <w:r w:rsidR="000D40B5" w:rsidRPr="000D40B5">
              <w:rPr>
                <w:noProof/>
                <w:webHidden/>
                <w:sz w:val="28"/>
                <w:szCs w:val="28"/>
              </w:rPr>
              <w:fldChar w:fldCharType="begin"/>
            </w:r>
            <w:r w:rsidR="000D40B5" w:rsidRPr="000D40B5">
              <w:rPr>
                <w:noProof/>
                <w:webHidden/>
                <w:sz w:val="28"/>
                <w:szCs w:val="28"/>
              </w:rPr>
              <w:instrText xml:space="preserve"> PAGEREF _Toc10442156 \h </w:instrText>
            </w:r>
            <w:r w:rsidR="000D40B5" w:rsidRPr="000D40B5">
              <w:rPr>
                <w:noProof/>
                <w:webHidden/>
                <w:sz w:val="28"/>
                <w:szCs w:val="28"/>
              </w:rPr>
            </w:r>
            <w:r w:rsidR="000D40B5" w:rsidRPr="000D40B5">
              <w:rPr>
                <w:noProof/>
                <w:webHidden/>
                <w:sz w:val="28"/>
                <w:szCs w:val="28"/>
              </w:rPr>
              <w:fldChar w:fldCharType="separate"/>
            </w:r>
            <w:r w:rsidR="001A2CF0">
              <w:rPr>
                <w:noProof/>
                <w:webHidden/>
                <w:sz w:val="28"/>
                <w:szCs w:val="28"/>
              </w:rPr>
              <w:t>5</w:t>
            </w:r>
            <w:r w:rsidR="000D40B5" w:rsidRPr="000D40B5">
              <w:rPr>
                <w:noProof/>
                <w:webHidden/>
                <w:sz w:val="28"/>
                <w:szCs w:val="28"/>
              </w:rPr>
              <w:fldChar w:fldCharType="end"/>
            </w:r>
          </w:hyperlink>
        </w:p>
        <w:p w:rsidR="000D40B5" w:rsidRPr="000D40B5" w:rsidRDefault="00192161" w:rsidP="000D40B5">
          <w:pPr>
            <w:pStyle w:val="21"/>
            <w:tabs>
              <w:tab w:val="right" w:leader="dot" w:pos="9061"/>
            </w:tabs>
            <w:spacing w:line="360" w:lineRule="auto"/>
            <w:rPr>
              <w:rFonts w:ascii="Times New Roman" w:eastAsiaTheme="minorEastAsia" w:hAnsi="Times New Roman"/>
              <w:noProof/>
              <w:sz w:val="28"/>
              <w:szCs w:val="28"/>
            </w:rPr>
          </w:pPr>
          <w:hyperlink w:anchor="_Toc10442157" w:history="1">
            <w:r w:rsidR="000D40B5" w:rsidRPr="000D40B5">
              <w:rPr>
                <w:rStyle w:val="aa"/>
                <w:rFonts w:ascii="Times New Roman" w:hAnsi="Times New Roman"/>
                <w:noProof/>
                <w:sz w:val="28"/>
                <w:szCs w:val="28"/>
              </w:rPr>
              <w:t>1.1. Механизм государства - понятие и признаки</w:t>
            </w:r>
            <w:r w:rsidR="000D40B5" w:rsidRPr="000D40B5">
              <w:rPr>
                <w:rFonts w:ascii="Times New Roman" w:hAnsi="Times New Roman"/>
                <w:noProof/>
                <w:webHidden/>
                <w:sz w:val="28"/>
                <w:szCs w:val="28"/>
              </w:rPr>
              <w:tab/>
            </w:r>
            <w:r w:rsidR="000D40B5" w:rsidRPr="000D40B5">
              <w:rPr>
                <w:rFonts w:ascii="Times New Roman" w:hAnsi="Times New Roman"/>
                <w:noProof/>
                <w:webHidden/>
                <w:sz w:val="28"/>
                <w:szCs w:val="28"/>
              </w:rPr>
              <w:fldChar w:fldCharType="begin"/>
            </w:r>
            <w:r w:rsidR="000D40B5" w:rsidRPr="000D40B5">
              <w:rPr>
                <w:rFonts w:ascii="Times New Roman" w:hAnsi="Times New Roman"/>
                <w:noProof/>
                <w:webHidden/>
                <w:sz w:val="28"/>
                <w:szCs w:val="28"/>
              </w:rPr>
              <w:instrText xml:space="preserve"> PAGEREF _Toc10442157 \h </w:instrText>
            </w:r>
            <w:r w:rsidR="000D40B5" w:rsidRPr="000D40B5">
              <w:rPr>
                <w:rFonts w:ascii="Times New Roman" w:hAnsi="Times New Roman"/>
                <w:noProof/>
                <w:webHidden/>
                <w:sz w:val="28"/>
                <w:szCs w:val="28"/>
              </w:rPr>
            </w:r>
            <w:r w:rsidR="000D40B5" w:rsidRPr="000D40B5">
              <w:rPr>
                <w:rFonts w:ascii="Times New Roman" w:hAnsi="Times New Roman"/>
                <w:noProof/>
                <w:webHidden/>
                <w:sz w:val="28"/>
                <w:szCs w:val="28"/>
              </w:rPr>
              <w:fldChar w:fldCharType="separate"/>
            </w:r>
            <w:r w:rsidR="001A2CF0">
              <w:rPr>
                <w:rFonts w:ascii="Times New Roman" w:hAnsi="Times New Roman"/>
                <w:noProof/>
                <w:webHidden/>
                <w:sz w:val="28"/>
                <w:szCs w:val="28"/>
              </w:rPr>
              <w:t>5</w:t>
            </w:r>
            <w:r w:rsidR="000D40B5" w:rsidRPr="000D40B5">
              <w:rPr>
                <w:rFonts w:ascii="Times New Roman" w:hAnsi="Times New Roman"/>
                <w:noProof/>
                <w:webHidden/>
                <w:sz w:val="28"/>
                <w:szCs w:val="28"/>
              </w:rPr>
              <w:fldChar w:fldCharType="end"/>
            </w:r>
          </w:hyperlink>
        </w:p>
        <w:p w:rsidR="000D40B5" w:rsidRPr="000D40B5" w:rsidRDefault="00192161" w:rsidP="000D40B5">
          <w:pPr>
            <w:pStyle w:val="21"/>
            <w:tabs>
              <w:tab w:val="right" w:leader="dot" w:pos="9061"/>
            </w:tabs>
            <w:spacing w:line="360" w:lineRule="auto"/>
            <w:rPr>
              <w:rFonts w:ascii="Times New Roman" w:eastAsiaTheme="minorEastAsia" w:hAnsi="Times New Roman"/>
              <w:noProof/>
              <w:sz w:val="28"/>
              <w:szCs w:val="28"/>
            </w:rPr>
          </w:pPr>
          <w:hyperlink w:anchor="_Toc10442158" w:history="1">
            <w:r w:rsidR="000D40B5" w:rsidRPr="000D40B5">
              <w:rPr>
                <w:rStyle w:val="aa"/>
                <w:rFonts w:ascii="Times New Roman" w:hAnsi="Times New Roman"/>
                <w:noProof/>
                <w:sz w:val="28"/>
                <w:szCs w:val="28"/>
              </w:rPr>
              <w:t>1.2. Структура механизма современного государства</w:t>
            </w:r>
            <w:r w:rsidR="000D40B5" w:rsidRPr="000D40B5">
              <w:rPr>
                <w:rFonts w:ascii="Times New Roman" w:hAnsi="Times New Roman"/>
                <w:noProof/>
                <w:webHidden/>
                <w:sz w:val="28"/>
                <w:szCs w:val="28"/>
              </w:rPr>
              <w:tab/>
            </w:r>
            <w:r w:rsidR="000D40B5" w:rsidRPr="000D40B5">
              <w:rPr>
                <w:rFonts w:ascii="Times New Roman" w:hAnsi="Times New Roman"/>
                <w:noProof/>
                <w:webHidden/>
                <w:sz w:val="28"/>
                <w:szCs w:val="28"/>
              </w:rPr>
              <w:fldChar w:fldCharType="begin"/>
            </w:r>
            <w:r w:rsidR="000D40B5" w:rsidRPr="000D40B5">
              <w:rPr>
                <w:rFonts w:ascii="Times New Roman" w:hAnsi="Times New Roman"/>
                <w:noProof/>
                <w:webHidden/>
                <w:sz w:val="28"/>
                <w:szCs w:val="28"/>
              </w:rPr>
              <w:instrText xml:space="preserve"> PAGEREF _Toc10442158 \h </w:instrText>
            </w:r>
            <w:r w:rsidR="000D40B5" w:rsidRPr="000D40B5">
              <w:rPr>
                <w:rFonts w:ascii="Times New Roman" w:hAnsi="Times New Roman"/>
                <w:noProof/>
                <w:webHidden/>
                <w:sz w:val="28"/>
                <w:szCs w:val="28"/>
              </w:rPr>
            </w:r>
            <w:r w:rsidR="000D40B5" w:rsidRPr="000D40B5">
              <w:rPr>
                <w:rFonts w:ascii="Times New Roman" w:hAnsi="Times New Roman"/>
                <w:noProof/>
                <w:webHidden/>
                <w:sz w:val="28"/>
                <w:szCs w:val="28"/>
              </w:rPr>
              <w:fldChar w:fldCharType="separate"/>
            </w:r>
            <w:r w:rsidR="001A2CF0">
              <w:rPr>
                <w:rFonts w:ascii="Times New Roman" w:hAnsi="Times New Roman"/>
                <w:noProof/>
                <w:webHidden/>
                <w:sz w:val="28"/>
                <w:szCs w:val="28"/>
              </w:rPr>
              <w:t>7</w:t>
            </w:r>
            <w:r w:rsidR="000D40B5" w:rsidRPr="000D40B5">
              <w:rPr>
                <w:rFonts w:ascii="Times New Roman" w:hAnsi="Times New Roman"/>
                <w:noProof/>
                <w:webHidden/>
                <w:sz w:val="28"/>
                <w:szCs w:val="28"/>
              </w:rPr>
              <w:fldChar w:fldCharType="end"/>
            </w:r>
          </w:hyperlink>
        </w:p>
        <w:p w:rsidR="000D40B5" w:rsidRPr="000D40B5" w:rsidRDefault="00192161" w:rsidP="000D40B5">
          <w:pPr>
            <w:pStyle w:val="21"/>
            <w:tabs>
              <w:tab w:val="right" w:leader="dot" w:pos="9061"/>
            </w:tabs>
            <w:spacing w:line="360" w:lineRule="auto"/>
            <w:rPr>
              <w:rFonts w:ascii="Times New Roman" w:eastAsiaTheme="minorEastAsia" w:hAnsi="Times New Roman"/>
              <w:noProof/>
              <w:sz w:val="28"/>
              <w:szCs w:val="28"/>
            </w:rPr>
          </w:pPr>
          <w:hyperlink w:anchor="_Toc10442159" w:history="1">
            <w:r w:rsidR="000D40B5" w:rsidRPr="000D40B5">
              <w:rPr>
                <w:rStyle w:val="aa"/>
                <w:rFonts w:ascii="Times New Roman" w:hAnsi="Times New Roman"/>
                <w:noProof/>
                <w:sz w:val="28"/>
                <w:szCs w:val="28"/>
              </w:rPr>
              <w:t>1.3. Понятие и признаки государственного органа. Виды органов государства</w:t>
            </w:r>
            <w:r w:rsidR="000D40B5" w:rsidRPr="000D40B5">
              <w:rPr>
                <w:rFonts w:ascii="Times New Roman" w:hAnsi="Times New Roman"/>
                <w:noProof/>
                <w:webHidden/>
                <w:sz w:val="28"/>
                <w:szCs w:val="28"/>
              </w:rPr>
              <w:tab/>
            </w:r>
            <w:r w:rsidR="000D40B5" w:rsidRPr="000D40B5">
              <w:rPr>
                <w:rFonts w:ascii="Times New Roman" w:hAnsi="Times New Roman"/>
                <w:noProof/>
                <w:webHidden/>
                <w:sz w:val="28"/>
                <w:szCs w:val="28"/>
              </w:rPr>
              <w:fldChar w:fldCharType="begin"/>
            </w:r>
            <w:r w:rsidR="000D40B5" w:rsidRPr="000D40B5">
              <w:rPr>
                <w:rFonts w:ascii="Times New Roman" w:hAnsi="Times New Roman"/>
                <w:noProof/>
                <w:webHidden/>
                <w:sz w:val="28"/>
                <w:szCs w:val="28"/>
              </w:rPr>
              <w:instrText xml:space="preserve"> PAGEREF _Toc10442159 \h </w:instrText>
            </w:r>
            <w:r w:rsidR="000D40B5" w:rsidRPr="000D40B5">
              <w:rPr>
                <w:rFonts w:ascii="Times New Roman" w:hAnsi="Times New Roman"/>
                <w:noProof/>
                <w:webHidden/>
                <w:sz w:val="28"/>
                <w:szCs w:val="28"/>
              </w:rPr>
            </w:r>
            <w:r w:rsidR="000D40B5" w:rsidRPr="000D40B5">
              <w:rPr>
                <w:rFonts w:ascii="Times New Roman" w:hAnsi="Times New Roman"/>
                <w:noProof/>
                <w:webHidden/>
                <w:sz w:val="28"/>
                <w:szCs w:val="28"/>
              </w:rPr>
              <w:fldChar w:fldCharType="separate"/>
            </w:r>
            <w:r w:rsidR="001A2CF0">
              <w:rPr>
                <w:rFonts w:ascii="Times New Roman" w:hAnsi="Times New Roman"/>
                <w:noProof/>
                <w:webHidden/>
                <w:sz w:val="28"/>
                <w:szCs w:val="28"/>
              </w:rPr>
              <w:t>11</w:t>
            </w:r>
            <w:r w:rsidR="000D40B5" w:rsidRPr="000D40B5">
              <w:rPr>
                <w:rFonts w:ascii="Times New Roman" w:hAnsi="Times New Roman"/>
                <w:noProof/>
                <w:webHidden/>
                <w:sz w:val="28"/>
                <w:szCs w:val="28"/>
              </w:rPr>
              <w:fldChar w:fldCharType="end"/>
            </w:r>
          </w:hyperlink>
        </w:p>
        <w:p w:rsidR="000D40B5" w:rsidRPr="000D40B5" w:rsidRDefault="00192161" w:rsidP="000D40B5">
          <w:pPr>
            <w:pStyle w:val="11"/>
            <w:tabs>
              <w:tab w:val="right" w:leader="dot" w:pos="9061"/>
            </w:tabs>
            <w:spacing w:line="360" w:lineRule="auto"/>
            <w:rPr>
              <w:rFonts w:eastAsiaTheme="minorEastAsia"/>
              <w:noProof/>
              <w:sz w:val="28"/>
              <w:szCs w:val="28"/>
            </w:rPr>
          </w:pPr>
          <w:hyperlink w:anchor="_Toc10442160" w:history="1">
            <w:r w:rsidR="000D40B5" w:rsidRPr="000D40B5">
              <w:rPr>
                <w:rStyle w:val="aa"/>
                <w:noProof/>
                <w:sz w:val="28"/>
                <w:szCs w:val="28"/>
              </w:rPr>
              <w:t>Глава 2. Правоохранительные органы</w:t>
            </w:r>
            <w:r w:rsidR="000D40B5" w:rsidRPr="000D40B5">
              <w:rPr>
                <w:noProof/>
                <w:webHidden/>
                <w:sz w:val="28"/>
                <w:szCs w:val="28"/>
              </w:rPr>
              <w:tab/>
            </w:r>
            <w:r w:rsidR="000D40B5" w:rsidRPr="000D40B5">
              <w:rPr>
                <w:noProof/>
                <w:webHidden/>
                <w:sz w:val="28"/>
                <w:szCs w:val="28"/>
              </w:rPr>
              <w:fldChar w:fldCharType="begin"/>
            </w:r>
            <w:r w:rsidR="000D40B5" w:rsidRPr="000D40B5">
              <w:rPr>
                <w:noProof/>
                <w:webHidden/>
                <w:sz w:val="28"/>
                <w:szCs w:val="28"/>
              </w:rPr>
              <w:instrText xml:space="preserve"> PAGEREF _Toc10442160 \h </w:instrText>
            </w:r>
            <w:r w:rsidR="000D40B5" w:rsidRPr="000D40B5">
              <w:rPr>
                <w:noProof/>
                <w:webHidden/>
                <w:sz w:val="28"/>
                <w:szCs w:val="28"/>
              </w:rPr>
            </w:r>
            <w:r w:rsidR="000D40B5" w:rsidRPr="000D40B5">
              <w:rPr>
                <w:noProof/>
                <w:webHidden/>
                <w:sz w:val="28"/>
                <w:szCs w:val="28"/>
              </w:rPr>
              <w:fldChar w:fldCharType="separate"/>
            </w:r>
            <w:r w:rsidR="001A2CF0">
              <w:rPr>
                <w:noProof/>
                <w:webHidden/>
                <w:sz w:val="28"/>
                <w:szCs w:val="28"/>
              </w:rPr>
              <w:t>17</w:t>
            </w:r>
            <w:r w:rsidR="000D40B5" w:rsidRPr="000D40B5">
              <w:rPr>
                <w:noProof/>
                <w:webHidden/>
                <w:sz w:val="28"/>
                <w:szCs w:val="28"/>
              </w:rPr>
              <w:fldChar w:fldCharType="end"/>
            </w:r>
          </w:hyperlink>
        </w:p>
        <w:p w:rsidR="000D40B5" w:rsidRPr="000D40B5" w:rsidRDefault="00192161" w:rsidP="000D40B5">
          <w:pPr>
            <w:pStyle w:val="21"/>
            <w:tabs>
              <w:tab w:val="right" w:leader="dot" w:pos="9061"/>
            </w:tabs>
            <w:spacing w:line="360" w:lineRule="auto"/>
            <w:rPr>
              <w:rFonts w:ascii="Times New Roman" w:eastAsiaTheme="minorEastAsia" w:hAnsi="Times New Roman"/>
              <w:noProof/>
              <w:sz w:val="28"/>
              <w:szCs w:val="28"/>
            </w:rPr>
          </w:pPr>
          <w:hyperlink w:anchor="_Toc10442161" w:history="1">
            <w:r w:rsidR="000D40B5" w:rsidRPr="000D40B5">
              <w:rPr>
                <w:rStyle w:val="aa"/>
                <w:rFonts w:ascii="Times New Roman" w:hAnsi="Times New Roman"/>
                <w:noProof/>
                <w:sz w:val="28"/>
                <w:szCs w:val="28"/>
              </w:rPr>
              <w:t>2.1. Понятие и признаки правоохранительных органов</w:t>
            </w:r>
            <w:r w:rsidR="000D40B5" w:rsidRPr="000D40B5">
              <w:rPr>
                <w:rFonts w:ascii="Times New Roman" w:hAnsi="Times New Roman"/>
                <w:noProof/>
                <w:webHidden/>
                <w:sz w:val="28"/>
                <w:szCs w:val="28"/>
              </w:rPr>
              <w:tab/>
            </w:r>
            <w:r w:rsidR="000D40B5" w:rsidRPr="000D40B5">
              <w:rPr>
                <w:rFonts w:ascii="Times New Roman" w:hAnsi="Times New Roman"/>
                <w:noProof/>
                <w:webHidden/>
                <w:sz w:val="28"/>
                <w:szCs w:val="28"/>
              </w:rPr>
              <w:fldChar w:fldCharType="begin"/>
            </w:r>
            <w:r w:rsidR="000D40B5" w:rsidRPr="000D40B5">
              <w:rPr>
                <w:rFonts w:ascii="Times New Roman" w:hAnsi="Times New Roman"/>
                <w:noProof/>
                <w:webHidden/>
                <w:sz w:val="28"/>
                <w:szCs w:val="28"/>
              </w:rPr>
              <w:instrText xml:space="preserve"> PAGEREF _Toc10442161 \h </w:instrText>
            </w:r>
            <w:r w:rsidR="000D40B5" w:rsidRPr="000D40B5">
              <w:rPr>
                <w:rFonts w:ascii="Times New Roman" w:hAnsi="Times New Roman"/>
                <w:noProof/>
                <w:webHidden/>
                <w:sz w:val="28"/>
                <w:szCs w:val="28"/>
              </w:rPr>
            </w:r>
            <w:r w:rsidR="000D40B5" w:rsidRPr="000D40B5">
              <w:rPr>
                <w:rFonts w:ascii="Times New Roman" w:hAnsi="Times New Roman"/>
                <w:noProof/>
                <w:webHidden/>
                <w:sz w:val="28"/>
                <w:szCs w:val="28"/>
              </w:rPr>
              <w:fldChar w:fldCharType="separate"/>
            </w:r>
            <w:r w:rsidR="001A2CF0">
              <w:rPr>
                <w:rFonts w:ascii="Times New Roman" w:hAnsi="Times New Roman"/>
                <w:noProof/>
                <w:webHidden/>
                <w:sz w:val="28"/>
                <w:szCs w:val="28"/>
              </w:rPr>
              <w:t>17</w:t>
            </w:r>
            <w:r w:rsidR="000D40B5" w:rsidRPr="000D40B5">
              <w:rPr>
                <w:rFonts w:ascii="Times New Roman" w:hAnsi="Times New Roman"/>
                <w:noProof/>
                <w:webHidden/>
                <w:sz w:val="28"/>
                <w:szCs w:val="28"/>
              </w:rPr>
              <w:fldChar w:fldCharType="end"/>
            </w:r>
          </w:hyperlink>
        </w:p>
        <w:p w:rsidR="000D40B5" w:rsidRPr="000D40B5" w:rsidRDefault="00192161" w:rsidP="000D40B5">
          <w:pPr>
            <w:pStyle w:val="21"/>
            <w:tabs>
              <w:tab w:val="right" w:leader="dot" w:pos="9061"/>
            </w:tabs>
            <w:spacing w:line="360" w:lineRule="auto"/>
            <w:rPr>
              <w:rFonts w:ascii="Times New Roman" w:eastAsiaTheme="minorEastAsia" w:hAnsi="Times New Roman"/>
              <w:noProof/>
              <w:sz w:val="28"/>
              <w:szCs w:val="28"/>
            </w:rPr>
          </w:pPr>
          <w:hyperlink w:anchor="_Toc10442162" w:history="1">
            <w:r w:rsidR="000D40B5" w:rsidRPr="000D40B5">
              <w:rPr>
                <w:rStyle w:val="aa"/>
                <w:rFonts w:ascii="Times New Roman" w:hAnsi="Times New Roman"/>
                <w:noProof/>
                <w:sz w:val="28"/>
                <w:szCs w:val="28"/>
              </w:rPr>
              <w:t>2.2. Функции правоохранительных органов</w:t>
            </w:r>
            <w:r w:rsidR="000D40B5" w:rsidRPr="000D40B5">
              <w:rPr>
                <w:rFonts w:ascii="Times New Roman" w:hAnsi="Times New Roman"/>
                <w:noProof/>
                <w:webHidden/>
                <w:sz w:val="28"/>
                <w:szCs w:val="28"/>
              </w:rPr>
              <w:tab/>
            </w:r>
            <w:r w:rsidR="000D40B5" w:rsidRPr="000D40B5">
              <w:rPr>
                <w:rFonts w:ascii="Times New Roman" w:hAnsi="Times New Roman"/>
                <w:noProof/>
                <w:webHidden/>
                <w:sz w:val="28"/>
                <w:szCs w:val="28"/>
              </w:rPr>
              <w:fldChar w:fldCharType="begin"/>
            </w:r>
            <w:r w:rsidR="000D40B5" w:rsidRPr="000D40B5">
              <w:rPr>
                <w:rFonts w:ascii="Times New Roman" w:hAnsi="Times New Roman"/>
                <w:noProof/>
                <w:webHidden/>
                <w:sz w:val="28"/>
                <w:szCs w:val="28"/>
              </w:rPr>
              <w:instrText xml:space="preserve"> PAGEREF _Toc10442162 \h </w:instrText>
            </w:r>
            <w:r w:rsidR="000D40B5" w:rsidRPr="000D40B5">
              <w:rPr>
                <w:rFonts w:ascii="Times New Roman" w:hAnsi="Times New Roman"/>
                <w:noProof/>
                <w:webHidden/>
                <w:sz w:val="28"/>
                <w:szCs w:val="28"/>
              </w:rPr>
            </w:r>
            <w:r w:rsidR="000D40B5" w:rsidRPr="000D40B5">
              <w:rPr>
                <w:rFonts w:ascii="Times New Roman" w:hAnsi="Times New Roman"/>
                <w:noProof/>
                <w:webHidden/>
                <w:sz w:val="28"/>
                <w:szCs w:val="28"/>
              </w:rPr>
              <w:fldChar w:fldCharType="separate"/>
            </w:r>
            <w:r w:rsidR="001A2CF0">
              <w:rPr>
                <w:rFonts w:ascii="Times New Roman" w:hAnsi="Times New Roman"/>
                <w:noProof/>
                <w:webHidden/>
                <w:sz w:val="28"/>
                <w:szCs w:val="28"/>
              </w:rPr>
              <w:t>23</w:t>
            </w:r>
            <w:r w:rsidR="000D40B5" w:rsidRPr="000D40B5">
              <w:rPr>
                <w:rFonts w:ascii="Times New Roman" w:hAnsi="Times New Roman"/>
                <w:noProof/>
                <w:webHidden/>
                <w:sz w:val="28"/>
                <w:szCs w:val="28"/>
              </w:rPr>
              <w:fldChar w:fldCharType="end"/>
            </w:r>
          </w:hyperlink>
        </w:p>
        <w:p w:rsidR="000D40B5" w:rsidRPr="000D40B5" w:rsidRDefault="00192161" w:rsidP="000D40B5">
          <w:pPr>
            <w:pStyle w:val="11"/>
            <w:tabs>
              <w:tab w:val="right" w:leader="dot" w:pos="9061"/>
            </w:tabs>
            <w:spacing w:line="360" w:lineRule="auto"/>
            <w:rPr>
              <w:rFonts w:eastAsiaTheme="minorEastAsia"/>
              <w:noProof/>
              <w:sz w:val="28"/>
              <w:szCs w:val="28"/>
            </w:rPr>
          </w:pPr>
          <w:hyperlink w:anchor="_Toc10442163" w:history="1">
            <w:r w:rsidR="000D40B5" w:rsidRPr="000D40B5">
              <w:rPr>
                <w:rStyle w:val="aa"/>
                <w:noProof/>
                <w:sz w:val="28"/>
                <w:szCs w:val="28"/>
              </w:rPr>
              <w:t>Глава 3. Проблемные вопросы организации деятельности правоохранительных органов</w:t>
            </w:r>
            <w:r w:rsidR="000D40B5" w:rsidRPr="000D40B5">
              <w:rPr>
                <w:noProof/>
                <w:webHidden/>
                <w:sz w:val="28"/>
                <w:szCs w:val="28"/>
              </w:rPr>
              <w:tab/>
            </w:r>
            <w:r w:rsidR="000D40B5" w:rsidRPr="000D40B5">
              <w:rPr>
                <w:noProof/>
                <w:webHidden/>
                <w:sz w:val="28"/>
                <w:szCs w:val="28"/>
              </w:rPr>
              <w:fldChar w:fldCharType="begin"/>
            </w:r>
            <w:r w:rsidR="000D40B5" w:rsidRPr="000D40B5">
              <w:rPr>
                <w:noProof/>
                <w:webHidden/>
                <w:sz w:val="28"/>
                <w:szCs w:val="28"/>
              </w:rPr>
              <w:instrText xml:space="preserve"> PAGEREF _Toc10442163 \h </w:instrText>
            </w:r>
            <w:r w:rsidR="000D40B5" w:rsidRPr="000D40B5">
              <w:rPr>
                <w:noProof/>
                <w:webHidden/>
                <w:sz w:val="28"/>
                <w:szCs w:val="28"/>
              </w:rPr>
            </w:r>
            <w:r w:rsidR="000D40B5" w:rsidRPr="000D40B5">
              <w:rPr>
                <w:noProof/>
                <w:webHidden/>
                <w:sz w:val="28"/>
                <w:szCs w:val="28"/>
              </w:rPr>
              <w:fldChar w:fldCharType="separate"/>
            </w:r>
            <w:r w:rsidR="001A2CF0">
              <w:rPr>
                <w:noProof/>
                <w:webHidden/>
                <w:sz w:val="28"/>
                <w:szCs w:val="28"/>
              </w:rPr>
              <w:t>26</w:t>
            </w:r>
            <w:r w:rsidR="000D40B5" w:rsidRPr="000D40B5">
              <w:rPr>
                <w:noProof/>
                <w:webHidden/>
                <w:sz w:val="28"/>
                <w:szCs w:val="28"/>
              </w:rPr>
              <w:fldChar w:fldCharType="end"/>
            </w:r>
          </w:hyperlink>
        </w:p>
        <w:p w:rsidR="000D40B5" w:rsidRPr="000D40B5" w:rsidRDefault="00192161" w:rsidP="000D40B5">
          <w:pPr>
            <w:pStyle w:val="21"/>
            <w:tabs>
              <w:tab w:val="right" w:leader="dot" w:pos="9061"/>
            </w:tabs>
            <w:spacing w:line="360" w:lineRule="auto"/>
            <w:rPr>
              <w:rFonts w:ascii="Times New Roman" w:eastAsiaTheme="minorEastAsia" w:hAnsi="Times New Roman"/>
              <w:noProof/>
              <w:sz w:val="28"/>
              <w:szCs w:val="28"/>
            </w:rPr>
          </w:pPr>
          <w:hyperlink w:anchor="_Toc10442164" w:history="1">
            <w:r w:rsidR="000D40B5" w:rsidRPr="000D40B5">
              <w:rPr>
                <w:rStyle w:val="aa"/>
                <w:rFonts w:ascii="Times New Roman" w:hAnsi="Times New Roman"/>
                <w:noProof/>
                <w:sz w:val="28"/>
                <w:szCs w:val="28"/>
              </w:rPr>
              <w:t>3.1. Разграничение полномочий в координации деятельности по борьбе с преступностью</w:t>
            </w:r>
            <w:r w:rsidR="000D40B5" w:rsidRPr="000D40B5">
              <w:rPr>
                <w:rFonts w:ascii="Times New Roman" w:hAnsi="Times New Roman"/>
                <w:noProof/>
                <w:webHidden/>
                <w:sz w:val="28"/>
                <w:szCs w:val="28"/>
              </w:rPr>
              <w:tab/>
            </w:r>
            <w:r w:rsidR="000D40B5" w:rsidRPr="000D40B5">
              <w:rPr>
                <w:rFonts w:ascii="Times New Roman" w:hAnsi="Times New Roman"/>
                <w:noProof/>
                <w:webHidden/>
                <w:sz w:val="28"/>
                <w:szCs w:val="28"/>
              </w:rPr>
              <w:fldChar w:fldCharType="begin"/>
            </w:r>
            <w:r w:rsidR="000D40B5" w:rsidRPr="000D40B5">
              <w:rPr>
                <w:rFonts w:ascii="Times New Roman" w:hAnsi="Times New Roman"/>
                <w:noProof/>
                <w:webHidden/>
                <w:sz w:val="28"/>
                <w:szCs w:val="28"/>
              </w:rPr>
              <w:instrText xml:space="preserve"> PAGEREF _Toc10442164 \h </w:instrText>
            </w:r>
            <w:r w:rsidR="000D40B5" w:rsidRPr="000D40B5">
              <w:rPr>
                <w:rFonts w:ascii="Times New Roman" w:hAnsi="Times New Roman"/>
                <w:noProof/>
                <w:webHidden/>
                <w:sz w:val="28"/>
                <w:szCs w:val="28"/>
              </w:rPr>
            </w:r>
            <w:r w:rsidR="000D40B5" w:rsidRPr="000D40B5">
              <w:rPr>
                <w:rFonts w:ascii="Times New Roman" w:hAnsi="Times New Roman"/>
                <w:noProof/>
                <w:webHidden/>
                <w:sz w:val="28"/>
                <w:szCs w:val="28"/>
              </w:rPr>
              <w:fldChar w:fldCharType="separate"/>
            </w:r>
            <w:r w:rsidR="001A2CF0">
              <w:rPr>
                <w:rFonts w:ascii="Times New Roman" w:hAnsi="Times New Roman"/>
                <w:noProof/>
                <w:webHidden/>
                <w:sz w:val="28"/>
                <w:szCs w:val="28"/>
              </w:rPr>
              <w:t>26</w:t>
            </w:r>
            <w:r w:rsidR="000D40B5" w:rsidRPr="000D40B5">
              <w:rPr>
                <w:rFonts w:ascii="Times New Roman" w:hAnsi="Times New Roman"/>
                <w:noProof/>
                <w:webHidden/>
                <w:sz w:val="28"/>
                <w:szCs w:val="28"/>
              </w:rPr>
              <w:fldChar w:fldCharType="end"/>
            </w:r>
          </w:hyperlink>
        </w:p>
        <w:p w:rsidR="000D40B5" w:rsidRPr="000D40B5" w:rsidRDefault="00192161" w:rsidP="000D40B5">
          <w:pPr>
            <w:pStyle w:val="11"/>
            <w:tabs>
              <w:tab w:val="right" w:leader="dot" w:pos="9061"/>
            </w:tabs>
            <w:spacing w:line="360" w:lineRule="auto"/>
            <w:rPr>
              <w:rFonts w:eastAsiaTheme="minorEastAsia"/>
              <w:noProof/>
              <w:sz w:val="28"/>
              <w:szCs w:val="28"/>
            </w:rPr>
          </w:pPr>
          <w:hyperlink w:anchor="_Toc10442165" w:history="1">
            <w:r w:rsidR="000D40B5" w:rsidRPr="000D40B5">
              <w:rPr>
                <w:rStyle w:val="aa"/>
                <w:noProof/>
                <w:sz w:val="28"/>
                <w:szCs w:val="28"/>
              </w:rPr>
              <w:t>Заключение</w:t>
            </w:r>
            <w:r w:rsidR="000D40B5" w:rsidRPr="000D40B5">
              <w:rPr>
                <w:noProof/>
                <w:webHidden/>
                <w:sz w:val="28"/>
                <w:szCs w:val="28"/>
              </w:rPr>
              <w:tab/>
            </w:r>
            <w:r w:rsidR="000D40B5" w:rsidRPr="000D40B5">
              <w:rPr>
                <w:noProof/>
                <w:webHidden/>
                <w:sz w:val="28"/>
                <w:szCs w:val="28"/>
              </w:rPr>
              <w:fldChar w:fldCharType="begin"/>
            </w:r>
            <w:r w:rsidR="000D40B5" w:rsidRPr="000D40B5">
              <w:rPr>
                <w:noProof/>
                <w:webHidden/>
                <w:sz w:val="28"/>
                <w:szCs w:val="28"/>
              </w:rPr>
              <w:instrText xml:space="preserve"> PAGEREF _Toc10442165 \h </w:instrText>
            </w:r>
            <w:r w:rsidR="000D40B5" w:rsidRPr="000D40B5">
              <w:rPr>
                <w:noProof/>
                <w:webHidden/>
                <w:sz w:val="28"/>
                <w:szCs w:val="28"/>
              </w:rPr>
            </w:r>
            <w:r w:rsidR="000D40B5" w:rsidRPr="000D40B5">
              <w:rPr>
                <w:noProof/>
                <w:webHidden/>
                <w:sz w:val="28"/>
                <w:szCs w:val="28"/>
              </w:rPr>
              <w:fldChar w:fldCharType="separate"/>
            </w:r>
            <w:r w:rsidR="001A2CF0">
              <w:rPr>
                <w:noProof/>
                <w:webHidden/>
                <w:sz w:val="28"/>
                <w:szCs w:val="28"/>
              </w:rPr>
              <w:t>31</w:t>
            </w:r>
            <w:r w:rsidR="000D40B5" w:rsidRPr="000D40B5">
              <w:rPr>
                <w:noProof/>
                <w:webHidden/>
                <w:sz w:val="28"/>
                <w:szCs w:val="28"/>
              </w:rPr>
              <w:fldChar w:fldCharType="end"/>
            </w:r>
          </w:hyperlink>
        </w:p>
        <w:p w:rsidR="000D40B5" w:rsidRPr="000D40B5" w:rsidRDefault="00192161" w:rsidP="000D40B5">
          <w:pPr>
            <w:pStyle w:val="11"/>
            <w:tabs>
              <w:tab w:val="right" w:leader="dot" w:pos="9061"/>
            </w:tabs>
            <w:spacing w:line="360" w:lineRule="auto"/>
            <w:rPr>
              <w:rFonts w:eastAsiaTheme="minorEastAsia"/>
              <w:noProof/>
              <w:sz w:val="28"/>
              <w:szCs w:val="28"/>
            </w:rPr>
          </w:pPr>
          <w:hyperlink w:anchor="_Toc10442166" w:history="1">
            <w:r w:rsidR="000D40B5" w:rsidRPr="000D40B5">
              <w:rPr>
                <w:rStyle w:val="aa"/>
                <w:noProof/>
                <w:sz w:val="28"/>
                <w:szCs w:val="28"/>
              </w:rPr>
              <w:t>Список литературы</w:t>
            </w:r>
            <w:r w:rsidR="000D40B5" w:rsidRPr="000D40B5">
              <w:rPr>
                <w:noProof/>
                <w:webHidden/>
                <w:sz w:val="28"/>
                <w:szCs w:val="28"/>
              </w:rPr>
              <w:tab/>
            </w:r>
            <w:r w:rsidR="000D40B5" w:rsidRPr="000D40B5">
              <w:rPr>
                <w:noProof/>
                <w:webHidden/>
                <w:sz w:val="28"/>
                <w:szCs w:val="28"/>
              </w:rPr>
              <w:fldChar w:fldCharType="begin"/>
            </w:r>
            <w:r w:rsidR="000D40B5" w:rsidRPr="000D40B5">
              <w:rPr>
                <w:noProof/>
                <w:webHidden/>
                <w:sz w:val="28"/>
                <w:szCs w:val="28"/>
              </w:rPr>
              <w:instrText xml:space="preserve"> PAGEREF _Toc10442166 \h </w:instrText>
            </w:r>
            <w:r w:rsidR="000D40B5" w:rsidRPr="000D40B5">
              <w:rPr>
                <w:noProof/>
                <w:webHidden/>
                <w:sz w:val="28"/>
                <w:szCs w:val="28"/>
              </w:rPr>
            </w:r>
            <w:r w:rsidR="000D40B5" w:rsidRPr="000D40B5">
              <w:rPr>
                <w:noProof/>
                <w:webHidden/>
                <w:sz w:val="28"/>
                <w:szCs w:val="28"/>
              </w:rPr>
              <w:fldChar w:fldCharType="separate"/>
            </w:r>
            <w:r w:rsidR="001A2CF0">
              <w:rPr>
                <w:noProof/>
                <w:webHidden/>
                <w:sz w:val="28"/>
                <w:szCs w:val="28"/>
              </w:rPr>
              <w:t>32</w:t>
            </w:r>
            <w:r w:rsidR="000D40B5" w:rsidRPr="000D40B5">
              <w:rPr>
                <w:noProof/>
                <w:webHidden/>
                <w:sz w:val="28"/>
                <w:szCs w:val="28"/>
              </w:rPr>
              <w:fldChar w:fldCharType="end"/>
            </w:r>
          </w:hyperlink>
        </w:p>
        <w:p w:rsidR="000D40B5" w:rsidRPr="000D40B5" w:rsidRDefault="000D40B5" w:rsidP="000D40B5">
          <w:pPr>
            <w:spacing w:line="360" w:lineRule="auto"/>
            <w:rPr>
              <w:rFonts w:ascii="Times New Roman" w:hAnsi="Times New Roman"/>
              <w:sz w:val="28"/>
              <w:szCs w:val="28"/>
            </w:rPr>
          </w:pPr>
          <w:r w:rsidRPr="000D40B5">
            <w:rPr>
              <w:rFonts w:ascii="Times New Roman" w:hAnsi="Times New Roman"/>
              <w:b/>
              <w:bCs/>
              <w:sz w:val="28"/>
              <w:szCs w:val="28"/>
            </w:rPr>
            <w:fldChar w:fldCharType="end"/>
          </w:r>
        </w:p>
      </w:sdtContent>
    </w:sdt>
    <w:p w:rsidR="009C1982" w:rsidRPr="00110458" w:rsidRDefault="009C1982" w:rsidP="009B2FEF">
      <w:pPr>
        <w:spacing w:after="0" w:line="360" w:lineRule="auto"/>
        <w:jc w:val="both"/>
        <w:rPr>
          <w:rFonts w:ascii="Times New Roman" w:hAnsi="Times New Roman"/>
          <w:sz w:val="28"/>
          <w:szCs w:val="28"/>
        </w:rPr>
      </w:pPr>
    </w:p>
    <w:p w:rsidR="009C1982" w:rsidRPr="00110458" w:rsidRDefault="009C1982" w:rsidP="009C1982">
      <w:pPr>
        <w:pStyle w:val="1"/>
        <w:jc w:val="center"/>
        <w:rPr>
          <w:rFonts w:ascii="Times New Roman" w:hAnsi="Times New Roman" w:cs="Times New Roman"/>
          <w:sz w:val="28"/>
          <w:szCs w:val="28"/>
        </w:rPr>
      </w:pPr>
      <w:r w:rsidRPr="00110458">
        <w:rPr>
          <w:rFonts w:ascii="Times New Roman" w:hAnsi="Times New Roman" w:cs="Times New Roman"/>
          <w:sz w:val="28"/>
          <w:szCs w:val="28"/>
        </w:rPr>
        <w:br w:type="page"/>
      </w:r>
      <w:bookmarkStart w:id="0" w:name="_Toc9589913"/>
      <w:bookmarkStart w:id="1" w:name="_Toc10442155"/>
      <w:r w:rsidRPr="00110458">
        <w:rPr>
          <w:rFonts w:ascii="Times New Roman" w:hAnsi="Times New Roman" w:cs="Times New Roman"/>
          <w:sz w:val="28"/>
          <w:szCs w:val="28"/>
        </w:rPr>
        <w:lastRenderedPageBreak/>
        <w:t>Введение</w:t>
      </w:r>
      <w:bookmarkEnd w:id="0"/>
      <w:bookmarkEnd w:id="1"/>
    </w:p>
    <w:p w:rsidR="00C46E60" w:rsidRPr="00110458" w:rsidRDefault="00C46E60" w:rsidP="008A56DC">
      <w:pPr>
        <w:spacing w:after="0" w:line="360" w:lineRule="auto"/>
        <w:ind w:firstLine="709"/>
        <w:jc w:val="both"/>
        <w:rPr>
          <w:rFonts w:ascii="Times New Roman" w:hAnsi="Times New Roman"/>
          <w:sz w:val="28"/>
          <w:szCs w:val="28"/>
        </w:rPr>
      </w:pPr>
      <w:r w:rsidRPr="00110458">
        <w:rPr>
          <w:rFonts w:ascii="Times New Roman" w:hAnsi="Times New Roman"/>
          <w:sz w:val="28"/>
          <w:szCs w:val="28"/>
        </w:rPr>
        <w:t>Актуальность темы работы обусловлена те</w:t>
      </w:r>
      <w:r w:rsidR="009B2FEF">
        <w:rPr>
          <w:rFonts w:ascii="Times New Roman" w:hAnsi="Times New Roman"/>
          <w:sz w:val="28"/>
          <w:szCs w:val="28"/>
        </w:rPr>
        <w:t>м</w:t>
      </w:r>
      <w:r w:rsidRPr="00110458">
        <w:rPr>
          <w:rFonts w:ascii="Times New Roman" w:hAnsi="Times New Roman"/>
          <w:sz w:val="28"/>
          <w:szCs w:val="28"/>
        </w:rPr>
        <w:t>, что</w:t>
      </w:r>
      <w:r w:rsidR="0090707A" w:rsidRPr="00110458">
        <w:rPr>
          <w:rFonts w:ascii="Times New Roman" w:hAnsi="Times New Roman"/>
          <w:sz w:val="28"/>
          <w:szCs w:val="28"/>
        </w:rPr>
        <w:t xml:space="preserve"> в государственном механизме органы охраны правопорядка занимают особое место.  Г</w:t>
      </w:r>
      <w:r w:rsidRPr="00110458">
        <w:rPr>
          <w:rFonts w:ascii="Times New Roman" w:hAnsi="Times New Roman"/>
          <w:sz w:val="28"/>
          <w:szCs w:val="28"/>
        </w:rPr>
        <w:t xml:space="preserve">осударство выполняет свои функции при помощи специального механизма, представляющего собой материальную силу, посредством которой </w:t>
      </w:r>
      <w:r w:rsidR="008A56DC" w:rsidRPr="00110458">
        <w:rPr>
          <w:rFonts w:ascii="Times New Roman" w:hAnsi="Times New Roman"/>
          <w:sz w:val="28"/>
          <w:szCs w:val="28"/>
        </w:rPr>
        <w:t xml:space="preserve">оно может успешно </w:t>
      </w:r>
      <w:r w:rsidR="008A56DC">
        <w:rPr>
          <w:rFonts w:ascii="Times New Roman" w:hAnsi="Times New Roman"/>
          <w:sz w:val="28"/>
          <w:szCs w:val="28"/>
        </w:rPr>
        <w:t>реализовывать</w:t>
      </w:r>
      <w:r w:rsidR="008A56DC" w:rsidRPr="00110458">
        <w:rPr>
          <w:rFonts w:ascii="Times New Roman" w:hAnsi="Times New Roman"/>
          <w:sz w:val="28"/>
          <w:szCs w:val="28"/>
        </w:rPr>
        <w:t xml:space="preserve"> поставленные</w:t>
      </w:r>
      <w:r w:rsidR="008A56DC">
        <w:rPr>
          <w:rFonts w:ascii="Times New Roman" w:hAnsi="Times New Roman"/>
          <w:sz w:val="28"/>
          <w:szCs w:val="28"/>
        </w:rPr>
        <w:t xml:space="preserve"> </w:t>
      </w:r>
      <w:r w:rsidR="008A56DC" w:rsidRPr="00110458">
        <w:rPr>
          <w:rFonts w:ascii="Times New Roman" w:hAnsi="Times New Roman"/>
          <w:sz w:val="28"/>
          <w:szCs w:val="28"/>
        </w:rPr>
        <w:t>задачи и добиваться определенных целей. Органы государства учреждаются в установленном законом порядке. Они наделяются государственно-властными полномочиями. Свою деятельность осуществляют от имени и по поручению государства.</w:t>
      </w:r>
    </w:p>
    <w:p w:rsidR="00C46E60" w:rsidRPr="00110458" w:rsidRDefault="00C46E60" w:rsidP="00C46E60">
      <w:pPr>
        <w:spacing w:after="0" w:line="360" w:lineRule="auto"/>
        <w:ind w:firstLine="709"/>
        <w:jc w:val="both"/>
        <w:rPr>
          <w:rFonts w:ascii="Times New Roman" w:hAnsi="Times New Roman"/>
          <w:sz w:val="28"/>
          <w:szCs w:val="28"/>
        </w:rPr>
      </w:pPr>
      <w:r w:rsidRPr="00110458">
        <w:rPr>
          <w:rFonts w:ascii="Times New Roman" w:hAnsi="Times New Roman"/>
          <w:sz w:val="28"/>
          <w:szCs w:val="28"/>
        </w:rPr>
        <w:t>Принятие 12 декабря 1993 г. Конституции Росси</w:t>
      </w:r>
      <w:r w:rsidR="009B2FEF">
        <w:rPr>
          <w:rFonts w:ascii="Times New Roman" w:hAnsi="Times New Roman"/>
          <w:sz w:val="28"/>
          <w:szCs w:val="28"/>
        </w:rPr>
        <w:t>йской Федерации явилось важнейшим этапом</w:t>
      </w:r>
      <w:r w:rsidRPr="00110458">
        <w:rPr>
          <w:rFonts w:ascii="Times New Roman" w:hAnsi="Times New Roman"/>
          <w:sz w:val="28"/>
          <w:szCs w:val="28"/>
        </w:rPr>
        <w:t xml:space="preserve"> в становлении российской государственности. Ее принятие позволило Российской Федерации пережить непростой этап кардинального реформирования общественного и политического строя страны, обусловленного кризисными явлениями, имевшими место в развитии российского государства, в том числе в сфере национальных отноше</w:t>
      </w:r>
      <w:r w:rsidR="009B2FEF">
        <w:rPr>
          <w:rFonts w:ascii="Times New Roman" w:hAnsi="Times New Roman"/>
          <w:sz w:val="28"/>
          <w:szCs w:val="28"/>
        </w:rPr>
        <w:t>ний, усилением различного рода устоявшихся</w:t>
      </w:r>
      <w:r w:rsidRPr="00110458">
        <w:rPr>
          <w:rFonts w:ascii="Times New Roman" w:hAnsi="Times New Roman"/>
          <w:sz w:val="28"/>
          <w:szCs w:val="28"/>
        </w:rPr>
        <w:t xml:space="preserve"> тенденций во взаимоотношениях между федеральным центром и субъектами Федерации, имевших место в начале 1990-х гг.</w:t>
      </w:r>
    </w:p>
    <w:p w:rsidR="00C46E60" w:rsidRPr="00110458" w:rsidRDefault="00C46E60" w:rsidP="00C46E60">
      <w:pPr>
        <w:widowControl w:val="0"/>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Изучение механизма государства применительно к нашей стране, помимо п</w:t>
      </w:r>
      <w:r w:rsidR="009B2FEF">
        <w:rPr>
          <w:rFonts w:ascii="Times New Roman" w:hAnsi="Times New Roman"/>
          <w:sz w:val="28"/>
          <w:szCs w:val="28"/>
        </w:rPr>
        <w:t>р</w:t>
      </w:r>
      <w:r w:rsidRPr="00110458">
        <w:rPr>
          <w:rFonts w:ascii="Times New Roman" w:hAnsi="Times New Roman"/>
          <w:sz w:val="28"/>
          <w:szCs w:val="28"/>
        </w:rPr>
        <w:t xml:space="preserve">очего обусловлено и тем, что действующая Конституция РФ закрепляет весьма специфичную форму правления Российской Федерации, в теории конституционного права называемую полупрезидентской республикой или республикой смешанного типа. </w:t>
      </w:r>
    </w:p>
    <w:p w:rsidR="00C46E60" w:rsidRPr="00110458" w:rsidRDefault="00C46E60" w:rsidP="00C46E60">
      <w:pPr>
        <w:spacing w:after="0" w:line="360" w:lineRule="auto"/>
        <w:ind w:firstLine="709"/>
        <w:jc w:val="both"/>
        <w:rPr>
          <w:rFonts w:ascii="Times New Roman" w:hAnsi="Times New Roman"/>
          <w:sz w:val="28"/>
          <w:szCs w:val="28"/>
        </w:rPr>
      </w:pPr>
      <w:r w:rsidRPr="00110458">
        <w:rPr>
          <w:rFonts w:ascii="Times New Roman" w:hAnsi="Times New Roman"/>
          <w:sz w:val="28"/>
          <w:szCs w:val="28"/>
        </w:rPr>
        <w:t>С целью повышения эффективности деятельности государственного механизма возникает необходимость анализа принципов его организации и функционирования</w:t>
      </w:r>
      <w:r w:rsidR="0090707A" w:rsidRPr="00110458">
        <w:rPr>
          <w:rFonts w:ascii="Times New Roman" w:hAnsi="Times New Roman"/>
          <w:sz w:val="28"/>
          <w:szCs w:val="28"/>
        </w:rPr>
        <w:t>, о определения места правоохранительных органов в механизме.</w:t>
      </w:r>
    </w:p>
    <w:p w:rsidR="00C46E60" w:rsidRPr="00110458" w:rsidRDefault="00C46E60" w:rsidP="00C46E60">
      <w:pPr>
        <w:spacing w:after="0" w:line="360" w:lineRule="auto"/>
        <w:ind w:firstLine="709"/>
        <w:jc w:val="both"/>
        <w:rPr>
          <w:rFonts w:ascii="Times New Roman" w:hAnsi="Times New Roman"/>
          <w:sz w:val="28"/>
          <w:szCs w:val="28"/>
        </w:rPr>
      </w:pPr>
      <w:r w:rsidRPr="00110458">
        <w:rPr>
          <w:rFonts w:ascii="Times New Roman" w:hAnsi="Times New Roman"/>
          <w:sz w:val="28"/>
          <w:szCs w:val="28"/>
        </w:rPr>
        <w:t>Объектом данной работы являются общественные отношения, возникающие в связи с механизмом государства.</w:t>
      </w:r>
    </w:p>
    <w:p w:rsidR="00C46E60" w:rsidRPr="00110458" w:rsidRDefault="00C46E60" w:rsidP="00DF1EA2">
      <w:pPr>
        <w:tabs>
          <w:tab w:val="left" w:pos="7655"/>
          <w:tab w:val="left" w:pos="8364"/>
          <w:tab w:val="left" w:pos="8789"/>
        </w:tabs>
        <w:spacing w:after="0" w:line="360" w:lineRule="auto"/>
        <w:ind w:firstLine="709"/>
        <w:jc w:val="both"/>
        <w:rPr>
          <w:rFonts w:ascii="Times New Roman" w:hAnsi="Times New Roman"/>
          <w:sz w:val="28"/>
          <w:szCs w:val="28"/>
        </w:rPr>
      </w:pPr>
      <w:r w:rsidRPr="00110458">
        <w:rPr>
          <w:rFonts w:ascii="Times New Roman" w:hAnsi="Times New Roman"/>
          <w:sz w:val="28"/>
          <w:szCs w:val="28"/>
        </w:rPr>
        <w:lastRenderedPageBreak/>
        <w:t>Предметом работы являются нормы действующего законодательства, регулирующие механизм государства ,практика их применения, а так же научная и учебная литература по теме работы.</w:t>
      </w:r>
    </w:p>
    <w:p w:rsidR="0090707A" w:rsidRPr="00110458" w:rsidRDefault="00C46E60" w:rsidP="00DF1EA2">
      <w:pPr>
        <w:widowControl w:val="0"/>
        <w:tabs>
          <w:tab w:val="left" w:pos="7655"/>
          <w:tab w:val="left" w:pos="8364"/>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 xml:space="preserve">Целью данной работы является изучение </w:t>
      </w:r>
      <w:r w:rsidR="0090707A" w:rsidRPr="00110458">
        <w:rPr>
          <w:rFonts w:ascii="Times New Roman" w:hAnsi="Times New Roman"/>
          <w:sz w:val="28"/>
          <w:szCs w:val="28"/>
        </w:rPr>
        <w:t>правоохранительных органов в механизме современного государства</w:t>
      </w:r>
    </w:p>
    <w:p w:rsidR="00C46E60" w:rsidRPr="00110458" w:rsidRDefault="00C46E60" w:rsidP="00DF1EA2">
      <w:pPr>
        <w:tabs>
          <w:tab w:val="left" w:pos="7655"/>
          <w:tab w:val="left" w:pos="8364"/>
          <w:tab w:val="left" w:pos="8789"/>
        </w:tabs>
        <w:spacing w:after="0" w:line="360" w:lineRule="auto"/>
        <w:ind w:firstLine="709"/>
        <w:jc w:val="both"/>
        <w:rPr>
          <w:rFonts w:ascii="Times New Roman" w:hAnsi="Times New Roman"/>
          <w:sz w:val="28"/>
          <w:szCs w:val="28"/>
        </w:rPr>
      </w:pPr>
      <w:r w:rsidRPr="00110458">
        <w:rPr>
          <w:rFonts w:ascii="Times New Roman" w:hAnsi="Times New Roman"/>
          <w:sz w:val="28"/>
          <w:szCs w:val="28"/>
        </w:rPr>
        <w:t>Задачами работы ставится:</w:t>
      </w:r>
    </w:p>
    <w:p w:rsidR="0090707A" w:rsidRPr="00110458" w:rsidRDefault="0090707A" w:rsidP="00DF1EA2">
      <w:pPr>
        <w:pStyle w:val="21"/>
        <w:numPr>
          <w:ilvl w:val="0"/>
          <w:numId w:val="3"/>
        </w:numPr>
        <w:tabs>
          <w:tab w:val="left" w:pos="7655"/>
          <w:tab w:val="left" w:pos="8364"/>
          <w:tab w:val="left" w:pos="8789"/>
          <w:tab w:val="right" w:leader="dot" w:pos="9345"/>
        </w:tabs>
        <w:spacing w:after="0" w:line="360" w:lineRule="auto"/>
        <w:rPr>
          <w:rFonts w:ascii="Times New Roman" w:eastAsiaTheme="minorEastAsia" w:hAnsi="Times New Roman"/>
          <w:noProof/>
          <w:sz w:val="28"/>
          <w:szCs w:val="28"/>
        </w:rPr>
      </w:pPr>
      <w:r w:rsidRPr="00110458">
        <w:rPr>
          <w:rFonts w:ascii="Times New Roman" w:hAnsi="Times New Roman"/>
          <w:noProof/>
          <w:sz w:val="28"/>
          <w:szCs w:val="28"/>
        </w:rPr>
        <w:t>рассмотреть понятие и признаки механизма государства;</w:t>
      </w:r>
    </w:p>
    <w:p w:rsidR="0090707A" w:rsidRPr="00110458" w:rsidRDefault="0090707A" w:rsidP="00DF1EA2">
      <w:pPr>
        <w:pStyle w:val="21"/>
        <w:numPr>
          <w:ilvl w:val="0"/>
          <w:numId w:val="3"/>
        </w:numPr>
        <w:tabs>
          <w:tab w:val="left" w:pos="7655"/>
          <w:tab w:val="left" w:pos="8364"/>
          <w:tab w:val="left" w:pos="8789"/>
          <w:tab w:val="right" w:leader="dot" w:pos="9345"/>
        </w:tabs>
        <w:spacing w:after="0" w:line="360" w:lineRule="auto"/>
        <w:rPr>
          <w:rFonts w:ascii="Times New Roman" w:eastAsiaTheme="minorEastAsia" w:hAnsi="Times New Roman"/>
          <w:noProof/>
          <w:sz w:val="28"/>
          <w:szCs w:val="28"/>
        </w:rPr>
      </w:pPr>
      <w:r w:rsidRPr="00110458">
        <w:rPr>
          <w:rFonts w:ascii="Times New Roman" w:hAnsi="Times New Roman"/>
          <w:noProof/>
          <w:sz w:val="28"/>
          <w:szCs w:val="28"/>
        </w:rPr>
        <w:t>исследовать структуру механизма современного государства;</w:t>
      </w:r>
    </w:p>
    <w:p w:rsidR="0090707A" w:rsidRPr="00110458" w:rsidRDefault="0090707A" w:rsidP="00DF1EA2">
      <w:pPr>
        <w:pStyle w:val="21"/>
        <w:numPr>
          <w:ilvl w:val="0"/>
          <w:numId w:val="3"/>
        </w:numPr>
        <w:tabs>
          <w:tab w:val="left" w:pos="7655"/>
          <w:tab w:val="left" w:pos="8364"/>
          <w:tab w:val="left" w:pos="8789"/>
          <w:tab w:val="right" w:leader="dot" w:pos="9345"/>
        </w:tabs>
        <w:spacing w:after="0" w:line="360" w:lineRule="auto"/>
        <w:rPr>
          <w:rFonts w:ascii="Times New Roman" w:eastAsiaTheme="minorEastAsia" w:hAnsi="Times New Roman"/>
          <w:noProof/>
          <w:sz w:val="28"/>
          <w:szCs w:val="28"/>
        </w:rPr>
      </w:pPr>
      <w:r w:rsidRPr="00110458">
        <w:rPr>
          <w:rFonts w:ascii="Times New Roman" w:hAnsi="Times New Roman"/>
          <w:noProof/>
          <w:sz w:val="28"/>
          <w:szCs w:val="28"/>
        </w:rPr>
        <w:t>рассмотреть понятие, признаки и виды государственного органа;</w:t>
      </w:r>
    </w:p>
    <w:p w:rsidR="0090707A" w:rsidRPr="00110458" w:rsidRDefault="0090707A" w:rsidP="00DF1EA2">
      <w:pPr>
        <w:pStyle w:val="21"/>
        <w:numPr>
          <w:ilvl w:val="0"/>
          <w:numId w:val="3"/>
        </w:numPr>
        <w:tabs>
          <w:tab w:val="left" w:pos="7655"/>
          <w:tab w:val="left" w:pos="8364"/>
          <w:tab w:val="left" w:pos="8789"/>
          <w:tab w:val="right" w:leader="dot" w:pos="9345"/>
        </w:tabs>
        <w:spacing w:after="0" w:line="360" w:lineRule="auto"/>
        <w:rPr>
          <w:rFonts w:ascii="Times New Roman" w:eastAsiaTheme="minorEastAsia" w:hAnsi="Times New Roman"/>
          <w:noProof/>
          <w:sz w:val="28"/>
          <w:szCs w:val="28"/>
        </w:rPr>
      </w:pPr>
      <w:r w:rsidRPr="00110458">
        <w:rPr>
          <w:rFonts w:ascii="Times New Roman" w:hAnsi="Times New Roman"/>
          <w:noProof/>
          <w:sz w:val="28"/>
          <w:szCs w:val="28"/>
        </w:rPr>
        <w:t>изучить понятие и признаки правоохранительных органов;</w:t>
      </w:r>
    </w:p>
    <w:p w:rsidR="0090707A" w:rsidRPr="00110458" w:rsidRDefault="0090707A" w:rsidP="00DF1EA2">
      <w:pPr>
        <w:pStyle w:val="21"/>
        <w:numPr>
          <w:ilvl w:val="0"/>
          <w:numId w:val="3"/>
        </w:numPr>
        <w:tabs>
          <w:tab w:val="left" w:pos="7655"/>
          <w:tab w:val="left" w:pos="8364"/>
          <w:tab w:val="left" w:pos="8789"/>
          <w:tab w:val="right" w:leader="dot" w:pos="9345"/>
        </w:tabs>
        <w:spacing w:after="0" w:line="360" w:lineRule="auto"/>
        <w:rPr>
          <w:rFonts w:ascii="Times New Roman" w:eastAsiaTheme="minorEastAsia" w:hAnsi="Times New Roman"/>
          <w:noProof/>
          <w:sz w:val="28"/>
          <w:szCs w:val="28"/>
        </w:rPr>
      </w:pPr>
      <w:r w:rsidRPr="00110458">
        <w:rPr>
          <w:rFonts w:ascii="Times New Roman" w:hAnsi="Times New Roman"/>
          <w:noProof/>
          <w:sz w:val="28"/>
          <w:szCs w:val="28"/>
        </w:rPr>
        <w:t>исследовать функции правоохранительных органов;</w:t>
      </w:r>
    </w:p>
    <w:p w:rsidR="0090707A" w:rsidRPr="00110458" w:rsidRDefault="0090707A" w:rsidP="00DF1EA2">
      <w:pPr>
        <w:pStyle w:val="21"/>
        <w:numPr>
          <w:ilvl w:val="0"/>
          <w:numId w:val="3"/>
        </w:numPr>
        <w:tabs>
          <w:tab w:val="left" w:pos="7655"/>
          <w:tab w:val="left" w:pos="8364"/>
          <w:tab w:val="left" w:pos="8789"/>
          <w:tab w:val="right" w:leader="dot" w:pos="9345"/>
        </w:tabs>
        <w:spacing w:after="0" w:line="360" w:lineRule="auto"/>
        <w:rPr>
          <w:rFonts w:ascii="Times New Roman" w:eastAsiaTheme="minorEastAsia" w:hAnsi="Times New Roman"/>
          <w:noProof/>
          <w:sz w:val="28"/>
          <w:szCs w:val="28"/>
        </w:rPr>
      </w:pPr>
      <w:r w:rsidRPr="00110458">
        <w:rPr>
          <w:rFonts w:ascii="Times New Roman" w:hAnsi="Times New Roman"/>
          <w:noProof/>
          <w:sz w:val="28"/>
          <w:szCs w:val="28"/>
        </w:rPr>
        <w:t>проанализировать разграничение полномочий в координации деятельности по борьбе с преступностью.</w:t>
      </w:r>
    </w:p>
    <w:p w:rsidR="00C46E60" w:rsidRPr="00110458" w:rsidRDefault="00C46E60" w:rsidP="00DF1EA2">
      <w:pPr>
        <w:tabs>
          <w:tab w:val="left" w:pos="7655"/>
          <w:tab w:val="left" w:pos="8364"/>
          <w:tab w:val="left" w:pos="8789"/>
        </w:tabs>
        <w:spacing w:after="0" w:line="360" w:lineRule="auto"/>
        <w:ind w:firstLine="709"/>
        <w:jc w:val="both"/>
        <w:rPr>
          <w:rFonts w:ascii="Times New Roman" w:hAnsi="Times New Roman"/>
          <w:sz w:val="28"/>
          <w:szCs w:val="28"/>
        </w:rPr>
      </w:pPr>
      <w:r w:rsidRPr="00110458">
        <w:rPr>
          <w:rFonts w:ascii="Times New Roman" w:hAnsi="Times New Roman"/>
          <w:sz w:val="28"/>
          <w:szCs w:val="28"/>
        </w:rPr>
        <w:t xml:space="preserve">Работа состоит из введения, </w:t>
      </w:r>
      <w:r w:rsidR="0090707A" w:rsidRPr="00110458">
        <w:rPr>
          <w:rFonts w:ascii="Times New Roman" w:hAnsi="Times New Roman"/>
          <w:sz w:val="28"/>
          <w:szCs w:val="28"/>
        </w:rPr>
        <w:t>трех</w:t>
      </w:r>
      <w:r w:rsidRPr="00110458">
        <w:rPr>
          <w:rFonts w:ascii="Times New Roman" w:hAnsi="Times New Roman"/>
          <w:sz w:val="28"/>
          <w:szCs w:val="28"/>
        </w:rPr>
        <w:t xml:space="preserve"> глав, заключения и </w:t>
      </w:r>
      <w:r w:rsidR="009B2FEF">
        <w:rPr>
          <w:rFonts w:ascii="Times New Roman" w:hAnsi="Times New Roman"/>
          <w:sz w:val="28"/>
          <w:szCs w:val="28"/>
        </w:rPr>
        <w:t>списка литературы</w:t>
      </w:r>
      <w:r w:rsidRPr="00110458">
        <w:rPr>
          <w:rFonts w:ascii="Times New Roman" w:hAnsi="Times New Roman"/>
          <w:sz w:val="28"/>
          <w:szCs w:val="28"/>
        </w:rPr>
        <w:t>.</w:t>
      </w:r>
    </w:p>
    <w:p w:rsidR="00C46E60" w:rsidRPr="00110458" w:rsidRDefault="00C46E60" w:rsidP="00C46E60">
      <w:pPr>
        <w:spacing w:after="0" w:line="360" w:lineRule="auto"/>
        <w:ind w:firstLine="709"/>
        <w:jc w:val="both"/>
        <w:rPr>
          <w:rFonts w:ascii="Times New Roman" w:hAnsi="Times New Roman"/>
          <w:sz w:val="28"/>
          <w:szCs w:val="28"/>
        </w:rPr>
      </w:pPr>
    </w:p>
    <w:p w:rsidR="009C1982" w:rsidRPr="00110458" w:rsidRDefault="009C1982" w:rsidP="009C1982">
      <w:pPr>
        <w:widowControl w:val="0"/>
        <w:autoSpaceDE w:val="0"/>
        <w:autoSpaceDN w:val="0"/>
        <w:adjustRightInd w:val="0"/>
        <w:spacing w:after="0" w:line="360" w:lineRule="auto"/>
        <w:ind w:firstLine="709"/>
        <w:jc w:val="both"/>
        <w:rPr>
          <w:rFonts w:ascii="Times New Roman" w:hAnsi="Times New Roman"/>
          <w:sz w:val="28"/>
          <w:szCs w:val="28"/>
        </w:rPr>
      </w:pPr>
    </w:p>
    <w:p w:rsidR="003C19E8" w:rsidRPr="00110458" w:rsidRDefault="003C19E8" w:rsidP="009C1982">
      <w:pPr>
        <w:widowControl w:val="0"/>
        <w:autoSpaceDE w:val="0"/>
        <w:autoSpaceDN w:val="0"/>
        <w:adjustRightInd w:val="0"/>
        <w:spacing w:after="0" w:line="360" w:lineRule="auto"/>
        <w:ind w:firstLine="709"/>
        <w:jc w:val="both"/>
        <w:rPr>
          <w:rFonts w:ascii="Times New Roman" w:hAnsi="Times New Roman"/>
          <w:sz w:val="28"/>
          <w:szCs w:val="28"/>
        </w:rPr>
      </w:pPr>
    </w:p>
    <w:p w:rsidR="003C19E8" w:rsidRPr="00110458" w:rsidRDefault="003C19E8" w:rsidP="009C1982">
      <w:pPr>
        <w:widowControl w:val="0"/>
        <w:autoSpaceDE w:val="0"/>
        <w:autoSpaceDN w:val="0"/>
        <w:adjustRightInd w:val="0"/>
        <w:spacing w:after="0" w:line="360" w:lineRule="auto"/>
        <w:ind w:firstLine="709"/>
        <w:jc w:val="both"/>
        <w:rPr>
          <w:rFonts w:ascii="Times New Roman" w:hAnsi="Times New Roman"/>
          <w:sz w:val="28"/>
          <w:szCs w:val="28"/>
        </w:rPr>
      </w:pPr>
    </w:p>
    <w:p w:rsidR="003C19E8" w:rsidRPr="00110458" w:rsidRDefault="003C19E8" w:rsidP="009C1982">
      <w:pPr>
        <w:widowControl w:val="0"/>
        <w:autoSpaceDE w:val="0"/>
        <w:autoSpaceDN w:val="0"/>
        <w:adjustRightInd w:val="0"/>
        <w:spacing w:after="0" w:line="360" w:lineRule="auto"/>
        <w:ind w:firstLine="709"/>
        <w:jc w:val="both"/>
        <w:rPr>
          <w:rFonts w:ascii="Times New Roman" w:hAnsi="Times New Roman"/>
          <w:sz w:val="28"/>
          <w:szCs w:val="28"/>
        </w:rPr>
      </w:pPr>
    </w:p>
    <w:p w:rsidR="009C1982" w:rsidRPr="00110458" w:rsidRDefault="009C1982" w:rsidP="009C1982">
      <w:pPr>
        <w:widowControl w:val="0"/>
        <w:autoSpaceDE w:val="0"/>
        <w:autoSpaceDN w:val="0"/>
        <w:adjustRightInd w:val="0"/>
        <w:spacing w:after="0" w:line="360" w:lineRule="auto"/>
        <w:ind w:firstLine="709"/>
        <w:jc w:val="both"/>
        <w:rPr>
          <w:rFonts w:ascii="Times New Roman" w:hAnsi="Times New Roman"/>
          <w:sz w:val="28"/>
          <w:szCs w:val="28"/>
        </w:rPr>
      </w:pPr>
    </w:p>
    <w:p w:rsidR="009C1982" w:rsidRPr="00110458" w:rsidRDefault="009C1982" w:rsidP="009C1982">
      <w:pPr>
        <w:widowControl w:val="0"/>
        <w:autoSpaceDE w:val="0"/>
        <w:autoSpaceDN w:val="0"/>
        <w:adjustRightInd w:val="0"/>
        <w:spacing w:after="0" w:line="360" w:lineRule="auto"/>
        <w:ind w:firstLine="709"/>
        <w:jc w:val="both"/>
        <w:rPr>
          <w:rFonts w:ascii="Times New Roman" w:hAnsi="Times New Roman"/>
          <w:sz w:val="28"/>
          <w:szCs w:val="28"/>
        </w:rPr>
      </w:pPr>
    </w:p>
    <w:p w:rsidR="003C19E8" w:rsidRPr="00110458" w:rsidRDefault="003C19E8" w:rsidP="009C1982">
      <w:pPr>
        <w:widowControl w:val="0"/>
        <w:autoSpaceDE w:val="0"/>
        <w:autoSpaceDN w:val="0"/>
        <w:adjustRightInd w:val="0"/>
        <w:spacing w:after="0" w:line="360" w:lineRule="auto"/>
        <w:ind w:firstLine="709"/>
        <w:jc w:val="both"/>
        <w:rPr>
          <w:rFonts w:ascii="Times New Roman" w:hAnsi="Times New Roman"/>
          <w:sz w:val="28"/>
          <w:szCs w:val="28"/>
        </w:rPr>
      </w:pPr>
    </w:p>
    <w:p w:rsidR="003C19E8" w:rsidRPr="00110458" w:rsidRDefault="003C19E8">
      <w:pPr>
        <w:spacing w:after="0" w:line="240" w:lineRule="auto"/>
        <w:rPr>
          <w:rFonts w:ascii="Times New Roman" w:hAnsi="Times New Roman"/>
          <w:sz w:val="28"/>
          <w:szCs w:val="28"/>
        </w:rPr>
      </w:pPr>
      <w:r w:rsidRPr="00110458">
        <w:rPr>
          <w:rFonts w:ascii="Times New Roman" w:hAnsi="Times New Roman"/>
          <w:sz w:val="28"/>
          <w:szCs w:val="28"/>
        </w:rPr>
        <w:br w:type="page"/>
      </w:r>
    </w:p>
    <w:p w:rsidR="00877BB5" w:rsidRPr="00110458" w:rsidRDefault="00877BB5" w:rsidP="00877BB5">
      <w:pPr>
        <w:pStyle w:val="1"/>
        <w:tabs>
          <w:tab w:val="left" w:pos="8789"/>
        </w:tabs>
        <w:jc w:val="center"/>
        <w:rPr>
          <w:rFonts w:ascii="Times New Roman" w:hAnsi="Times New Roman" w:cs="Times New Roman"/>
          <w:sz w:val="28"/>
          <w:szCs w:val="28"/>
        </w:rPr>
      </w:pPr>
      <w:bookmarkStart w:id="2" w:name="_Toc10361401"/>
      <w:bookmarkStart w:id="3" w:name="_Toc10442156"/>
      <w:r w:rsidRPr="00110458">
        <w:rPr>
          <w:rFonts w:ascii="Times New Roman" w:hAnsi="Times New Roman" w:cs="Times New Roman"/>
          <w:sz w:val="28"/>
          <w:szCs w:val="28"/>
        </w:rPr>
        <w:lastRenderedPageBreak/>
        <w:t>Глава 1. Механизм государства и государственные органы</w:t>
      </w:r>
      <w:bookmarkEnd w:id="2"/>
      <w:bookmarkEnd w:id="3"/>
    </w:p>
    <w:p w:rsidR="00877BB5" w:rsidRPr="00110458" w:rsidRDefault="00877BB5" w:rsidP="00877BB5">
      <w:pPr>
        <w:pStyle w:val="2"/>
        <w:tabs>
          <w:tab w:val="left" w:pos="8789"/>
        </w:tabs>
        <w:jc w:val="center"/>
        <w:rPr>
          <w:rFonts w:ascii="Times New Roman" w:hAnsi="Times New Roman" w:cs="Times New Roman"/>
          <w:color w:val="auto"/>
          <w:sz w:val="28"/>
          <w:szCs w:val="28"/>
        </w:rPr>
      </w:pPr>
      <w:bookmarkStart w:id="4" w:name="_Toc9589915"/>
      <w:bookmarkStart w:id="5" w:name="_Toc10361402"/>
      <w:bookmarkStart w:id="6" w:name="_Toc10442157"/>
      <w:r w:rsidRPr="00110458">
        <w:rPr>
          <w:rFonts w:ascii="Times New Roman" w:hAnsi="Times New Roman" w:cs="Times New Roman"/>
          <w:color w:val="auto"/>
          <w:sz w:val="28"/>
          <w:szCs w:val="28"/>
        </w:rPr>
        <w:t>1.1. Механизм государства - понятие и признаки</w:t>
      </w:r>
      <w:bookmarkEnd w:id="4"/>
      <w:bookmarkEnd w:id="5"/>
      <w:bookmarkEnd w:id="6"/>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Механизм государства состоит из различных частей, имеющих специфическое устройство и выполняющих свойственные им функции. Государство выполняет свои функции при помощи специального механизма, представляющего собой материальную силу, посредством которой оно может успешно решать поставленные задачи и добиваться определенных целей. Органы государства учреждаются в установленном законом порядке. Они наделяются государственно-властными полномочиями. Свою деятельность осуществляют от имени и по поручению государства.</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В своей совокупности они образуют государственный аппарат, позволяющий осуществлять управляющее воздействие на общество, которое имеет двоякий характер: непосредственная реализация государственной власти, допускающая возможность принуждения; берет на себя финансовые обязательства по обеспечению общества набором обязательных услуг - медицина, образование, культура, местное самоуправление, правоохранительная деятельность и т.д.</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При анализе категории «система органов государственной власти» необходим учет по крайней мере следующих конституционных проблем: во-первых, содержание понятия «орган государственной власти» в его соотношении с термином «государственный орган» в структуре государственного аппарата; во-вторых, сущность категории «система» применительно к организации государственной власти; в-третьих, исследование фактически сложившейся системы органов государственной власти в современной России,</w:t>
      </w:r>
      <w:r>
        <w:rPr>
          <w:rFonts w:ascii="Times New Roman" w:hAnsi="Times New Roman"/>
          <w:sz w:val="28"/>
          <w:szCs w:val="28"/>
        </w:rPr>
        <w:t xml:space="preserve"> с её </w:t>
      </w:r>
      <w:r w:rsidRPr="00110458">
        <w:rPr>
          <w:rFonts w:ascii="Times New Roman" w:hAnsi="Times New Roman"/>
          <w:sz w:val="28"/>
          <w:szCs w:val="28"/>
        </w:rPr>
        <w:t>единством суверенной государственной власти и конституционным принципом разделения властей и т.д.</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 xml:space="preserve">В большинстве теоретических исследований подчеркивается, что государственный орган (или орган государственной власти) - это элемент государственного аппарата. В отличие от государства, представляющего </w:t>
      </w:r>
      <w:r w:rsidRPr="00110458">
        <w:rPr>
          <w:rFonts w:ascii="Times New Roman" w:hAnsi="Times New Roman"/>
          <w:sz w:val="28"/>
          <w:szCs w:val="28"/>
        </w:rPr>
        <w:lastRenderedPageBreak/>
        <w:t>собой форму общественной организации, государственный аппарат характеризуется в качестве «системы государственных органов», осуществляющих от имени государства его функции.</w:t>
      </w:r>
      <w:r w:rsidRPr="00110458">
        <w:rPr>
          <w:rStyle w:val="a8"/>
        </w:rPr>
        <w:footnoteReference w:id="1"/>
      </w:r>
      <w:r w:rsidRPr="00110458">
        <w:rPr>
          <w:rFonts w:ascii="Times New Roman" w:hAnsi="Times New Roman"/>
          <w:sz w:val="28"/>
          <w:szCs w:val="28"/>
        </w:rPr>
        <w:t xml:space="preserve"> При такой трактовке термина «государственный аппарат»</w:t>
      </w:r>
      <w:r>
        <w:rPr>
          <w:rFonts w:ascii="Times New Roman" w:hAnsi="Times New Roman"/>
          <w:sz w:val="28"/>
          <w:szCs w:val="28"/>
        </w:rPr>
        <w:t xml:space="preserve"> можно сделать вывод</w:t>
      </w:r>
      <w:r w:rsidRPr="00110458">
        <w:rPr>
          <w:rFonts w:ascii="Times New Roman" w:hAnsi="Times New Roman"/>
          <w:sz w:val="28"/>
          <w:szCs w:val="28"/>
        </w:rPr>
        <w:t>, что это понятие полностью тождественно категории «система органов государства».</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Вместе с тем между понятиями «государственный аппарат» и «система органов государства», имеются определенные различия. Первая категория имеет преимущественно теоретико-правовую направленность исследования и характеризует взаим</w:t>
      </w:r>
      <w:r>
        <w:rPr>
          <w:rFonts w:ascii="Times New Roman" w:hAnsi="Times New Roman"/>
          <w:sz w:val="28"/>
          <w:szCs w:val="28"/>
        </w:rPr>
        <w:t>одействия</w:t>
      </w:r>
      <w:r w:rsidRPr="00110458">
        <w:rPr>
          <w:rFonts w:ascii="Times New Roman" w:hAnsi="Times New Roman"/>
          <w:sz w:val="28"/>
          <w:szCs w:val="28"/>
        </w:rPr>
        <w:t xml:space="preserve"> государства (как совокупности граждан, проживающих на определенной территории и политически организованных посредством суверенной государственной власти) с его частью, именуемой «аппаратом» (совокупностью должностных лиц, государственных служащих и других носителей власти, организованных в систему государственных органов). Термин же «система государственных органов» акцентирует внимание на конституционно-правовой </w:t>
      </w:r>
      <w:r>
        <w:rPr>
          <w:rFonts w:ascii="Times New Roman" w:hAnsi="Times New Roman"/>
          <w:sz w:val="28"/>
          <w:szCs w:val="28"/>
        </w:rPr>
        <w:t>проблеме</w:t>
      </w:r>
      <w:r w:rsidRPr="00110458">
        <w:rPr>
          <w:rFonts w:ascii="Times New Roman" w:hAnsi="Times New Roman"/>
          <w:sz w:val="28"/>
          <w:szCs w:val="28"/>
        </w:rPr>
        <w:t xml:space="preserve"> «внутреннего» институционального устройства государственного аппарата. Здесь имеют ключевое значение такие конституционные факторы, как статус органа (законодательный, исполнительный, судебный или иной), его конституционные полномочия и функции (характеризующие понятие «компетенция»), механизмы формирования, взаимодействия и досрочного прекращения полномочий. Если допустима подобная аналогия, можно сказать, что понятия «государственный аппарат» и «система государственных органов» находятся в том же соотношении, что термины «правовая система» и «система права».</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p>
    <w:p w:rsidR="00877BB5" w:rsidRPr="00110458" w:rsidRDefault="00877BB5" w:rsidP="00877BB5">
      <w:pPr>
        <w:pStyle w:val="2"/>
        <w:tabs>
          <w:tab w:val="left" w:pos="8789"/>
        </w:tabs>
        <w:jc w:val="center"/>
        <w:rPr>
          <w:rFonts w:ascii="Times New Roman" w:hAnsi="Times New Roman" w:cs="Times New Roman"/>
          <w:color w:val="auto"/>
          <w:sz w:val="28"/>
          <w:szCs w:val="28"/>
        </w:rPr>
      </w:pPr>
      <w:bookmarkStart w:id="7" w:name="_Toc9589916"/>
      <w:bookmarkStart w:id="8" w:name="_Toc10361403"/>
      <w:bookmarkStart w:id="9" w:name="_Toc10442158"/>
      <w:r w:rsidRPr="00110458">
        <w:rPr>
          <w:rFonts w:ascii="Times New Roman" w:hAnsi="Times New Roman" w:cs="Times New Roman"/>
          <w:color w:val="auto"/>
          <w:sz w:val="28"/>
          <w:szCs w:val="28"/>
        </w:rPr>
        <w:lastRenderedPageBreak/>
        <w:t>1.2. Структура механизма современного государства</w:t>
      </w:r>
      <w:bookmarkEnd w:id="7"/>
      <w:bookmarkEnd w:id="8"/>
      <w:bookmarkEnd w:id="9"/>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Механизм государства состоит из различных частей, имеющих специфическое устройство и выполняющих свойственные им функции. Государство выполняет свои функции при помощи специального механизма, представляющего собой материальную силу, посредством которой оно может успешно решать поставленные задачи и добиваться определенных целей. Органы государства учреждаются в установленном законом порядке. Они наделяются государственно-властными полномочиями. Свою деятельность осуществляют от имени и по поручению государства.</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В своей совокупности они образуют государственный аппарат, позволяющий осуществлять управляющее воздействие на общество, которое имеет двоякий характер: непосредственная реализация государственной власти, допускающая возможность принуждения; берет на себя финансовые обязательства по обеспечению общества набором обязательных услуг - медицина, образование, культура, местное самоуправление, правоохранительная деятельность и т.д.</w:t>
      </w:r>
    </w:p>
    <w:p w:rsidR="00877BB5" w:rsidRPr="00877BB5"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iCs/>
          <w:sz w:val="28"/>
          <w:szCs w:val="28"/>
        </w:rPr>
      </w:pPr>
      <w:r w:rsidRPr="00110458">
        <w:rPr>
          <w:rFonts w:ascii="Times New Roman" w:hAnsi="Times New Roman"/>
          <w:bCs/>
          <w:iCs/>
          <w:sz w:val="28"/>
          <w:szCs w:val="28"/>
        </w:rPr>
        <w:t>Государственное управление неразрывно связано с функционированием механизма государства, а также с управлением как явлением, воздействующим на внутренние и внешние процессы, происходящие в различных системах, объединенных общей целью функционирования, направленных на обработку поступающих сигналов (информации) с целью установления обратной связи, способствующим организации соответствующей системы, т.е. обеспечению ее функционирования в строгом порядке.</w:t>
      </w:r>
      <w:r w:rsidRPr="00F25691">
        <w:rPr>
          <w:rFonts w:ascii="Times New Roman" w:hAnsi="Times New Roman"/>
          <w:bCs/>
          <w:iCs/>
          <w:sz w:val="28"/>
          <w:szCs w:val="28"/>
        </w:rPr>
        <w:t xml:space="preserve"> </w:t>
      </w:r>
      <w:r>
        <w:rPr>
          <w:rFonts w:ascii="Times New Roman" w:hAnsi="Times New Roman"/>
          <w:bCs/>
          <w:iCs/>
          <w:sz w:val="28"/>
          <w:szCs w:val="28"/>
        </w:rPr>
        <w:t xml:space="preserve">В современных реалиях из-за высокой скорости развития современного общества появляются новые формы социальной активности, что в свою очередь приводит к усложнению </w:t>
      </w:r>
      <w:r w:rsidRPr="00110458">
        <w:rPr>
          <w:rFonts w:ascii="Times New Roman" w:hAnsi="Times New Roman"/>
          <w:bCs/>
          <w:iCs/>
          <w:sz w:val="28"/>
          <w:szCs w:val="28"/>
        </w:rPr>
        <w:t>социальной системы</w:t>
      </w:r>
      <w:r>
        <w:rPr>
          <w:rFonts w:ascii="Times New Roman" w:hAnsi="Times New Roman"/>
          <w:bCs/>
          <w:iCs/>
          <w:sz w:val="28"/>
          <w:szCs w:val="28"/>
        </w:rPr>
        <w:t>.</w:t>
      </w:r>
      <w:r w:rsidRPr="00853D6F">
        <w:t xml:space="preserve"> </w:t>
      </w:r>
      <w:r>
        <w:rPr>
          <w:rFonts w:ascii="Times New Roman" w:hAnsi="Times New Roman"/>
          <w:bCs/>
          <w:iCs/>
          <w:sz w:val="28"/>
          <w:szCs w:val="28"/>
        </w:rPr>
        <w:t>П</w:t>
      </w:r>
      <w:r w:rsidRPr="00853D6F">
        <w:rPr>
          <w:rFonts w:ascii="Times New Roman" w:hAnsi="Times New Roman"/>
          <w:bCs/>
          <w:iCs/>
          <w:sz w:val="28"/>
          <w:szCs w:val="28"/>
        </w:rPr>
        <w:t xml:space="preserve">ринимая во внимание вышеуказанное </w:t>
      </w:r>
      <w:r w:rsidRPr="00110458">
        <w:rPr>
          <w:rFonts w:ascii="Times New Roman" w:hAnsi="Times New Roman"/>
          <w:bCs/>
          <w:iCs/>
          <w:sz w:val="28"/>
          <w:szCs w:val="28"/>
        </w:rPr>
        <w:t xml:space="preserve">приходится констатировать факт </w:t>
      </w:r>
      <w:r>
        <w:rPr>
          <w:rFonts w:ascii="Times New Roman" w:hAnsi="Times New Roman"/>
          <w:bCs/>
          <w:iCs/>
          <w:sz w:val="28"/>
          <w:szCs w:val="28"/>
        </w:rPr>
        <w:t xml:space="preserve">о том, что более активное участие государства в </w:t>
      </w:r>
      <w:r w:rsidRPr="00110458">
        <w:rPr>
          <w:rFonts w:ascii="Times New Roman" w:hAnsi="Times New Roman"/>
          <w:bCs/>
          <w:iCs/>
          <w:sz w:val="28"/>
          <w:szCs w:val="28"/>
        </w:rPr>
        <w:t xml:space="preserve">механизме управления обществом в качестве масштабного </w:t>
      </w:r>
      <w:r w:rsidRPr="00110458">
        <w:rPr>
          <w:rFonts w:ascii="Times New Roman" w:hAnsi="Times New Roman"/>
          <w:bCs/>
          <w:iCs/>
          <w:sz w:val="28"/>
          <w:szCs w:val="28"/>
        </w:rPr>
        <w:lastRenderedPageBreak/>
        <w:t>регулятора социально-политических и соц</w:t>
      </w:r>
      <w:r>
        <w:rPr>
          <w:rFonts w:ascii="Times New Roman" w:hAnsi="Times New Roman"/>
          <w:bCs/>
          <w:iCs/>
          <w:sz w:val="28"/>
          <w:szCs w:val="28"/>
        </w:rPr>
        <w:t xml:space="preserve">иально-экономических процессов неизбежно. На данный момент </w:t>
      </w:r>
      <w:r w:rsidRPr="00110458">
        <w:rPr>
          <w:rFonts w:ascii="Times New Roman" w:hAnsi="Times New Roman"/>
          <w:bCs/>
          <w:iCs/>
          <w:sz w:val="28"/>
          <w:szCs w:val="28"/>
        </w:rPr>
        <w:t xml:space="preserve">период развития российской государственности институты государственного управления отвоевывают все большие позиции в деятельности, направленной на реализацию принципов социального государства, обеспечивая различные публичные интересы. </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iCs/>
          <w:sz w:val="28"/>
          <w:szCs w:val="28"/>
        </w:rPr>
      </w:pPr>
      <w:r w:rsidRPr="00110458">
        <w:rPr>
          <w:rFonts w:ascii="Times New Roman" w:hAnsi="Times New Roman"/>
          <w:bCs/>
          <w:iCs/>
          <w:sz w:val="28"/>
          <w:szCs w:val="28"/>
        </w:rPr>
        <w:t>Бесспорным, является утверждение того, что эффективность работы государственно-управленческого механизма напрямую зависит от знания теоретических основ государственного управления, анализа его трактовок как зарубежными, так и отечественными исследователями. Ведь, зная истоки, можно строить и совершенствовать механизм государственного управления, сделав его идеальным или,</w:t>
      </w:r>
      <w:r>
        <w:rPr>
          <w:rFonts w:ascii="Times New Roman" w:hAnsi="Times New Roman"/>
          <w:bCs/>
          <w:iCs/>
          <w:sz w:val="28"/>
          <w:szCs w:val="28"/>
        </w:rPr>
        <w:t xml:space="preserve"> во всяком случае, лучше</w:t>
      </w:r>
      <w:r w:rsidRPr="00110458">
        <w:rPr>
          <w:rFonts w:ascii="Times New Roman" w:hAnsi="Times New Roman"/>
          <w:bCs/>
          <w:iCs/>
          <w:sz w:val="28"/>
          <w:szCs w:val="28"/>
        </w:rPr>
        <w:t xml:space="preserve">. </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iCs/>
          <w:sz w:val="28"/>
          <w:szCs w:val="28"/>
        </w:rPr>
      </w:pPr>
      <w:r w:rsidRPr="00110458">
        <w:rPr>
          <w:rFonts w:ascii="Times New Roman" w:hAnsi="Times New Roman"/>
          <w:bCs/>
          <w:iCs/>
          <w:sz w:val="28"/>
          <w:szCs w:val="28"/>
        </w:rPr>
        <w:t xml:space="preserve">Верным </w:t>
      </w:r>
      <w:r>
        <w:rPr>
          <w:rFonts w:ascii="Times New Roman" w:hAnsi="Times New Roman"/>
          <w:bCs/>
          <w:iCs/>
          <w:sz w:val="28"/>
          <w:szCs w:val="28"/>
        </w:rPr>
        <w:t xml:space="preserve">представляется подход основаный на разделение властей, поскольку данный принцип является фундаментальным элементом в организации государственной власти, этот принцип </w:t>
      </w:r>
      <w:r w:rsidRPr="00110458">
        <w:rPr>
          <w:rFonts w:ascii="Times New Roman" w:hAnsi="Times New Roman"/>
          <w:bCs/>
          <w:iCs/>
          <w:sz w:val="28"/>
          <w:szCs w:val="28"/>
        </w:rPr>
        <w:t>в</w:t>
      </w:r>
      <w:r>
        <w:rPr>
          <w:rFonts w:ascii="Times New Roman" w:hAnsi="Times New Roman"/>
          <w:bCs/>
          <w:iCs/>
          <w:sz w:val="28"/>
          <w:szCs w:val="28"/>
        </w:rPr>
        <w:t>первые в нашем государстве нашел</w:t>
      </w:r>
      <w:r w:rsidRPr="00110458">
        <w:rPr>
          <w:rFonts w:ascii="Times New Roman" w:hAnsi="Times New Roman"/>
          <w:bCs/>
          <w:iCs/>
          <w:sz w:val="28"/>
          <w:szCs w:val="28"/>
        </w:rPr>
        <w:t xml:space="preserve"> законодательное отражение в Конституции 1993 года как неотъемлемый элемент демократии, обозначающий разделение полномочий государственных органов при сохранении принципа единства государственной власти.</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iCs/>
          <w:sz w:val="28"/>
          <w:szCs w:val="28"/>
        </w:rPr>
      </w:pPr>
      <w:r w:rsidRPr="00110458">
        <w:rPr>
          <w:rFonts w:ascii="Times New Roman" w:hAnsi="Times New Roman"/>
          <w:bCs/>
          <w:iCs/>
          <w:sz w:val="28"/>
          <w:szCs w:val="28"/>
        </w:rPr>
        <w:t>Обращаясь к истокам теории разделения властей, следует отметить, что Джон Локк требовал разделения властей, без этого идея не может быть углублена. Прежде всего он требовал разделения законодательной и исполнительной власти. Он видел человеческие слабости при обладании власти: «...человек - существо похотливое, которое боится в этой жизни только физического насилия над собой. Дабы в руки его (человека) не попала огромная машина власти, которая своей силой развратит его и окружающий социус, необходимо, чтобы эта власть была поделена на более мелкие ее составляющие».</w:t>
      </w:r>
      <w:r w:rsidRPr="00110458">
        <w:rPr>
          <w:rStyle w:val="a8"/>
          <w:rFonts w:ascii="Times New Roman" w:hAnsi="Times New Roman"/>
          <w:bCs/>
          <w:iCs/>
          <w:sz w:val="28"/>
          <w:szCs w:val="28"/>
        </w:rPr>
        <w:footnoteReference w:id="2"/>
      </w:r>
      <w:r w:rsidRPr="00110458">
        <w:rPr>
          <w:rFonts w:ascii="Times New Roman" w:hAnsi="Times New Roman"/>
          <w:bCs/>
          <w:iCs/>
          <w:sz w:val="28"/>
          <w:szCs w:val="28"/>
        </w:rPr>
        <w:t xml:space="preserve"> Поэтому людям, обладающим властью, необходимо дать законы, они должны не только держать власть в своих </w:t>
      </w:r>
      <w:r w:rsidRPr="00110458">
        <w:rPr>
          <w:rFonts w:ascii="Times New Roman" w:hAnsi="Times New Roman"/>
          <w:bCs/>
          <w:iCs/>
          <w:sz w:val="28"/>
          <w:szCs w:val="28"/>
        </w:rPr>
        <w:lastRenderedPageBreak/>
        <w:t>руках, но и выполнять законы.</w:t>
      </w:r>
    </w:p>
    <w:p w:rsidR="00877BB5"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iCs/>
          <w:sz w:val="28"/>
          <w:szCs w:val="28"/>
        </w:rPr>
      </w:pPr>
      <w:r w:rsidRPr="00110458">
        <w:rPr>
          <w:rFonts w:ascii="Times New Roman" w:hAnsi="Times New Roman"/>
          <w:bCs/>
          <w:iCs/>
          <w:sz w:val="28"/>
          <w:szCs w:val="28"/>
        </w:rPr>
        <w:t xml:space="preserve">Принцип разделения властей воспринят теорией и практикой всех демократических государств. </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iCs/>
          <w:sz w:val="28"/>
          <w:szCs w:val="28"/>
        </w:rPr>
      </w:pPr>
      <w:r w:rsidRPr="00110458">
        <w:rPr>
          <w:rFonts w:ascii="Times New Roman" w:hAnsi="Times New Roman"/>
          <w:bCs/>
          <w:iCs/>
          <w:sz w:val="28"/>
          <w:szCs w:val="28"/>
        </w:rPr>
        <w:t xml:space="preserve">Безусловно, функция государственного управления в различной мере осуществляется в рамках и других ветвей власти, однако для них она не является основной. Субъекты законодательной и судебной властей осуществляют какие-либо действия, связанные с процессом управления, но не осуществляют данную функцию в полном объеме. </w:t>
      </w:r>
      <w:r>
        <w:rPr>
          <w:rFonts w:ascii="Times New Roman" w:hAnsi="Times New Roman"/>
          <w:bCs/>
          <w:iCs/>
          <w:sz w:val="28"/>
          <w:szCs w:val="28"/>
        </w:rPr>
        <w:t>Но б</w:t>
      </w:r>
      <w:r w:rsidRPr="00110458">
        <w:rPr>
          <w:rFonts w:ascii="Times New Roman" w:hAnsi="Times New Roman"/>
          <w:bCs/>
          <w:iCs/>
          <w:sz w:val="28"/>
          <w:szCs w:val="28"/>
        </w:rPr>
        <w:t>ез государственного воздействия на общественные отношения существует угроза исчезновения самого государства, превратившись в разрозненные, плохо управляемые составные части. Фактически эта тенденция проявляется в некоторых субъектах в масштабе РФ, а на международной арене печальный опыт так называемой автономии Косово говорит сам за себя, поскольку «народившийся» прецедент предоставил «карт-бланш» иным самопровозглашенным образованиям.</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iCs/>
          <w:sz w:val="28"/>
          <w:szCs w:val="28"/>
        </w:rPr>
      </w:pPr>
      <w:r w:rsidRPr="00110458">
        <w:rPr>
          <w:rFonts w:ascii="Times New Roman" w:hAnsi="Times New Roman"/>
          <w:bCs/>
          <w:iCs/>
          <w:sz w:val="28"/>
          <w:szCs w:val="28"/>
        </w:rPr>
        <w:t xml:space="preserve">Вышеизложенные позиции автора наводят на размышления о том, насколько соотносимы государственное управление и исполнительная власть. Анализ юридической литературы показывает, что суть научных дискуссий в этой </w:t>
      </w:r>
      <w:r>
        <w:rPr>
          <w:rFonts w:ascii="Times New Roman" w:hAnsi="Times New Roman"/>
          <w:bCs/>
          <w:iCs/>
          <w:sz w:val="28"/>
          <w:szCs w:val="28"/>
        </w:rPr>
        <w:t xml:space="preserve">сфере </w:t>
      </w:r>
      <w:r w:rsidRPr="00110458">
        <w:rPr>
          <w:rFonts w:ascii="Times New Roman" w:hAnsi="Times New Roman"/>
          <w:bCs/>
          <w:iCs/>
          <w:sz w:val="28"/>
          <w:szCs w:val="28"/>
        </w:rPr>
        <w:t>сводится к формуле: первичность и масштабность (сущностная широта).</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iCs/>
          <w:sz w:val="28"/>
          <w:szCs w:val="28"/>
        </w:rPr>
      </w:pPr>
      <w:r w:rsidRPr="00110458">
        <w:rPr>
          <w:rFonts w:ascii="Times New Roman" w:hAnsi="Times New Roman"/>
          <w:bCs/>
          <w:iCs/>
          <w:sz w:val="28"/>
          <w:szCs w:val="28"/>
        </w:rPr>
        <w:t>Некоторые ученые, например, склонны к отождествлению государственного управления и исполнительной власти, утверждая, что это очень близкие по смыслу понятия. Вместе с тем необходимо учитывать, что это не просто словарные термины, обозначающие какие-либо названия, а целые правовые категории, институты административного права.</w:t>
      </w:r>
    </w:p>
    <w:p w:rsidR="00877BB5" w:rsidRPr="00110458" w:rsidRDefault="00877BB5" w:rsidP="00877BB5">
      <w:pPr>
        <w:widowControl w:val="0"/>
        <w:tabs>
          <w:tab w:val="left" w:pos="8789"/>
        </w:tabs>
        <w:autoSpaceDE w:val="0"/>
        <w:autoSpaceDN w:val="0"/>
        <w:adjustRightInd w:val="0"/>
        <w:spacing w:after="0" w:line="360" w:lineRule="auto"/>
        <w:ind w:firstLine="709"/>
        <w:rPr>
          <w:rFonts w:ascii="Times New Roman" w:hAnsi="Times New Roman"/>
          <w:bCs/>
          <w:iCs/>
          <w:sz w:val="28"/>
          <w:szCs w:val="28"/>
        </w:rPr>
      </w:pPr>
      <w:r w:rsidRPr="00110458">
        <w:rPr>
          <w:rFonts w:ascii="Times New Roman" w:hAnsi="Times New Roman"/>
          <w:bCs/>
          <w:iCs/>
          <w:sz w:val="28"/>
          <w:szCs w:val="28"/>
        </w:rPr>
        <w:t xml:space="preserve">Симпатии автора, безусловно, находятся на стороне тех, кто строго разграничивает вышеуказанные правовые институты. В частности, заслуживает уважения точка зрения административистов, которые утверждают и доказывают, что понятие «государственное управление» - более широкое по сравнению с исполнительной властью. «Последняя в </w:t>
      </w:r>
      <w:r w:rsidRPr="00110458">
        <w:rPr>
          <w:rFonts w:ascii="Times New Roman" w:hAnsi="Times New Roman"/>
          <w:bCs/>
          <w:iCs/>
          <w:sz w:val="28"/>
          <w:szCs w:val="28"/>
        </w:rPr>
        <w:lastRenderedPageBreak/>
        <w:t>известном смысле производна от государственного управления. Она призвана определить объем и характер государственно-властных полномочий, реализуемых в процессе государственно-управленческой деятельности. С другой стороны, государственное управление - это и есть тот вид деятельности, который направлен на практическую реализацию исполнительной власти. Исполнительная власть... составляет содержание деятельности по государственному управлению, выражая прежде всего ее функциональную (исполнительную) направленность».</w:t>
      </w:r>
      <w:r w:rsidRPr="00110458">
        <w:rPr>
          <w:rStyle w:val="a8"/>
          <w:rFonts w:ascii="Times New Roman" w:hAnsi="Times New Roman"/>
          <w:bCs/>
          <w:iCs/>
          <w:sz w:val="28"/>
          <w:szCs w:val="28"/>
        </w:rPr>
        <w:footnoteReference w:id="3"/>
      </w:r>
      <w:r w:rsidRPr="00110458">
        <w:rPr>
          <w:rFonts w:ascii="Times New Roman" w:hAnsi="Times New Roman"/>
          <w:bCs/>
          <w:iCs/>
          <w:sz w:val="28"/>
          <w:szCs w:val="28"/>
        </w:rPr>
        <w:t xml:space="preserve"> Однако некоторые аспекты в рассуждениях данных авторов очень близки к отождествлению этих понятий. Например, следует обратить внимание на следующее положение: «Как свидетельствует практика реализации исполнительной власти, управляя, государство регулирует, а регулируя - управляет».</w:t>
      </w:r>
      <w:r w:rsidRPr="00110458">
        <w:rPr>
          <w:rStyle w:val="a8"/>
          <w:rFonts w:ascii="Times New Roman" w:hAnsi="Times New Roman"/>
          <w:bCs/>
          <w:iCs/>
          <w:sz w:val="28"/>
          <w:szCs w:val="28"/>
        </w:rPr>
        <w:footnoteReference w:id="4"/>
      </w:r>
      <w:r w:rsidRPr="00110458">
        <w:rPr>
          <w:rFonts w:ascii="Times New Roman" w:hAnsi="Times New Roman"/>
          <w:bCs/>
          <w:iCs/>
          <w:sz w:val="28"/>
          <w:szCs w:val="28"/>
        </w:rPr>
        <w:t xml:space="preserve"> Отсюда следует вывод, что исполнительная власть, по существу, составляет содержание деятельности по государственному управлению.</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iCs/>
          <w:sz w:val="28"/>
          <w:szCs w:val="28"/>
        </w:rPr>
      </w:pPr>
      <w:r w:rsidRPr="00110458">
        <w:rPr>
          <w:rFonts w:ascii="Times New Roman" w:hAnsi="Times New Roman"/>
          <w:bCs/>
          <w:iCs/>
          <w:sz w:val="28"/>
          <w:szCs w:val="28"/>
        </w:rPr>
        <w:t>Проводя анализ соотношения исполнительной власти и государственного управления, хотелось бы также остановиться на той позиции профессора Ю.М. Козлова, в которой он разграничивает исполнительную власть и государственное управление как категории: политико-правовую (исполнительная власть) и организационно-правовую (государственное управление).</w:t>
      </w:r>
      <w:r w:rsidRPr="00110458">
        <w:rPr>
          <w:rStyle w:val="a8"/>
          <w:rFonts w:ascii="Times New Roman" w:hAnsi="Times New Roman"/>
          <w:bCs/>
          <w:iCs/>
          <w:sz w:val="28"/>
          <w:szCs w:val="28"/>
        </w:rPr>
        <w:footnoteReference w:id="5"/>
      </w:r>
      <w:r w:rsidRPr="00110458">
        <w:rPr>
          <w:rFonts w:ascii="Times New Roman" w:hAnsi="Times New Roman"/>
          <w:bCs/>
          <w:iCs/>
          <w:sz w:val="28"/>
          <w:szCs w:val="28"/>
        </w:rPr>
        <w:t xml:space="preserve"> Это означает, что «свой реальный характер исполнительная власть приобретает в деятельности особых звеньев государственного аппарата, в настоящее время именуемых исполнительными органами, а по существу являющимися органами государственного управления».</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iCs/>
          <w:sz w:val="28"/>
          <w:szCs w:val="28"/>
        </w:rPr>
      </w:pPr>
      <w:r w:rsidRPr="00110458">
        <w:rPr>
          <w:rFonts w:ascii="Times New Roman" w:hAnsi="Times New Roman"/>
          <w:bCs/>
          <w:iCs/>
          <w:sz w:val="28"/>
          <w:szCs w:val="28"/>
        </w:rPr>
        <w:t>Н.Ю. Хаманева определяет государственное управление как вид деятельности исполнительной власти, «с которым она не тождественна».</w:t>
      </w:r>
      <w:r w:rsidRPr="00110458">
        <w:rPr>
          <w:rStyle w:val="a8"/>
          <w:rFonts w:ascii="Times New Roman" w:hAnsi="Times New Roman"/>
          <w:bCs/>
          <w:iCs/>
          <w:sz w:val="28"/>
          <w:szCs w:val="28"/>
        </w:rPr>
        <w:footnoteReference w:id="6"/>
      </w:r>
      <w:r w:rsidRPr="00110458">
        <w:rPr>
          <w:rFonts w:ascii="Times New Roman" w:hAnsi="Times New Roman"/>
          <w:bCs/>
          <w:iCs/>
          <w:sz w:val="28"/>
          <w:szCs w:val="28"/>
        </w:rPr>
        <w:t xml:space="preserve"> Автор считает, что специфическим назначением государственного </w:t>
      </w:r>
      <w:r w:rsidRPr="00110458">
        <w:rPr>
          <w:rFonts w:ascii="Times New Roman" w:hAnsi="Times New Roman"/>
          <w:bCs/>
          <w:iCs/>
          <w:sz w:val="28"/>
          <w:szCs w:val="28"/>
        </w:rPr>
        <w:lastRenderedPageBreak/>
        <w:t>управления как вида государственной деятельности является исполнение, «т.е. проведение в жизнь требований законов. Отсюда четко вырисовывается исполнительный характер такой деятельности».</w:t>
      </w:r>
      <w:r w:rsidRPr="00110458">
        <w:rPr>
          <w:rStyle w:val="a8"/>
          <w:rFonts w:ascii="Times New Roman" w:hAnsi="Times New Roman"/>
          <w:bCs/>
          <w:iCs/>
          <w:sz w:val="28"/>
          <w:szCs w:val="28"/>
        </w:rPr>
        <w:footnoteReference w:id="7"/>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iCs/>
          <w:sz w:val="28"/>
          <w:szCs w:val="28"/>
        </w:rPr>
      </w:pPr>
      <w:r w:rsidRPr="00110458">
        <w:rPr>
          <w:rFonts w:ascii="Times New Roman" w:hAnsi="Times New Roman"/>
          <w:bCs/>
          <w:iCs/>
          <w:sz w:val="28"/>
          <w:szCs w:val="28"/>
        </w:rPr>
        <w:t xml:space="preserve">Какими бы ни были трактовки соотношения двух правовых феноменов, однозначным остается одно - государственное управление, как государственно-правовая категория, имеет право на существование, без него механизм государственно-властного воздействия работать практически не может. Ни в коей мере не следует рассматривать государственное управление как явление малозначительное, поскольку </w:t>
      </w:r>
      <w:r>
        <w:rPr>
          <w:rFonts w:ascii="Times New Roman" w:hAnsi="Times New Roman"/>
          <w:bCs/>
          <w:iCs/>
          <w:sz w:val="28"/>
          <w:szCs w:val="28"/>
        </w:rPr>
        <w:t xml:space="preserve">закладыавает </w:t>
      </w:r>
      <w:r w:rsidRPr="00387E18">
        <w:rPr>
          <w:rFonts w:ascii="Times New Roman" w:hAnsi="Times New Roman"/>
          <w:bCs/>
          <w:iCs/>
          <w:sz w:val="28"/>
          <w:szCs w:val="28"/>
        </w:rPr>
        <w:t>основополагающие</w:t>
      </w:r>
      <w:r>
        <w:rPr>
          <w:rFonts w:ascii="Times New Roman" w:hAnsi="Times New Roman"/>
          <w:bCs/>
          <w:iCs/>
          <w:sz w:val="28"/>
          <w:szCs w:val="28"/>
        </w:rPr>
        <w:t xml:space="preserve"> принципы обеспечения</w:t>
      </w:r>
      <w:r w:rsidRPr="00110458">
        <w:rPr>
          <w:rFonts w:ascii="Times New Roman" w:hAnsi="Times New Roman"/>
          <w:bCs/>
          <w:iCs/>
          <w:sz w:val="28"/>
          <w:szCs w:val="28"/>
        </w:rPr>
        <w:t xml:space="preserve"> публичных интересов, соблюдении правил для многих видов деятельности, регулировании строгого порядка и ответственности - выполнении социальных функций, в которых</w:t>
      </w:r>
      <w:r>
        <w:rPr>
          <w:rFonts w:ascii="Times New Roman" w:hAnsi="Times New Roman"/>
          <w:bCs/>
          <w:iCs/>
          <w:sz w:val="28"/>
          <w:szCs w:val="28"/>
        </w:rPr>
        <w:t xml:space="preserve"> в первую очередь</w:t>
      </w:r>
      <w:r w:rsidRPr="00110458">
        <w:rPr>
          <w:rFonts w:ascii="Times New Roman" w:hAnsi="Times New Roman"/>
          <w:bCs/>
          <w:iCs/>
          <w:sz w:val="28"/>
          <w:szCs w:val="28"/>
        </w:rPr>
        <w:t xml:space="preserve"> заинтересовано общество. От государственного управления не отказалось еще ни одно государство, и вряд ли имеются для этого какие-либо основания.</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p>
    <w:p w:rsidR="00877BB5" w:rsidRPr="00110458" w:rsidRDefault="00877BB5" w:rsidP="00877BB5">
      <w:pPr>
        <w:pStyle w:val="2"/>
        <w:tabs>
          <w:tab w:val="left" w:pos="8789"/>
        </w:tabs>
        <w:jc w:val="center"/>
        <w:rPr>
          <w:rFonts w:ascii="Times New Roman" w:hAnsi="Times New Roman" w:cs="Times New Roman"/>
          <w:color w:val="auto"/>
          <w:sz w:val="28"/>
          <w:szCs w:val="28"/>
        </w:rPr>
      </w:pPr>
      <w:bookmarkStart w:id="10" w:name="_Toc9589917"/>
      <w:bookmarkStart w:id="11" w:name="_Toc10361404"/>
      <w:bookmarkStart w:id="12" w:name="_Toc10442159"/>
      <w:r w:rsidRPr="00110458">
        <w:rPr>
          <w:rFonts w:ascii="Times New Roman" w:hAnsi="Times New Roman" w:cs="Times New Roman"/>
          <w:color w:val="auto"/>
          <w:sz w:val="28"/>
          <w:szCs w:val="28"/>
        </w:rPr>
        <w:t>1.3. Понятие и признаки государственного органа. Виды органов государства</w:t>
      </w:r>
      <w:bookmarkEnd w:id="10"/>
      <w:bookmarkEnd w:id="11"/>
      <w:bookmarkEnd w:id="12"/>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Органы государства - это один из каналов, через которые народ, согласно Конституции РФ</w:t>
      </w:r>
      <w:r w:rsidRPr="00110458">
        <w:rPr>
          <w:rStyle w:val="a8"/>
          <w:rFonts w:ascii="Times New Roman" w:hAnsi="Times New Roman"/>
          <w:bCs/>
          <w:sz w:val="28"/>
          <w:szCs w:val="28"/>
        </w:rPr>
        <w:footnoteReference w:id="8"/>
      </w:r>
      <w:r w:rsidRPr="00110458">
        <w:rPr>
          <w:rFonts w:ascii="Times New Roman" w:hAnsi="Times New Roman"/>
          <w:bCs/>
          <w:sz w:val="28"/>
          <w:szCs w:val="28"/>
        </w:rPr>
        <w:t xml:space="preserve"> (ст. 3), осуществляет свою власть.</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Для органов государства характерны следующие основные черты:</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xml:space="preserve">Государственный орган уполномочен государством осуществлять его задачи и функции. При этом он может выполнять ряд </w:t>
      </w:r>
      <w:r>
        <w:rPr>
          <w:rFonts w:ascii="Times New Roman" w:hAnsi="Times New Roman"/>
          <w:bCs/>
          <w:sz w:val="28"/>
          <w:szCs w:val="28"/>
        </w:rPr>
        <w:t xml:space="preserve">возлагаемых на него </w:t>
      </w:r>
      <w:r w:rsidRPr="00110458">
        <w:rPr>
          <w:rFonts w:ascii="Times New Roman" w:hAnsi="Times New Roman"/>
          <w:bCs/>
          <w:sz w:val="28"/>
          <w:szCs w:val="28"/>
        </w:rPr>
        <w:t>функций. Так, арбитражный суд осуществляет судебную власть при разрешении возникающих в процессе предпринимательской деятельности споров, вытекающих из гражданских правоотношений (экономические споры) либо из прав</w:t>
      </w:r>
      <w:r>
        <w:rPr>
          <w:rFonts w:ascii="Times New Roman" w:hAnsi="Times New Roman"/>
          <w:bCs/>
          <w:sz w:val="28"/>
          <w:szCs w:val="28"/>
        </w:rPr>
        <w:t>оотношений в сфере управления; по</w:t>
      </w:r>
      <w:r w:rsidRPr="00110458">
        <w:rPr>
          <w:rFonts w:ascii="Times New Roman" w:hAnsi="Times New Roman"/>
          <w:bCs/>
          <w:sz w:val="28"/>
          <w:szCs w:val="28"/>
        </w:rPr>
        <w:t xml:space="preserve">лиция призвана защищать жизнь, здоровье, права и свободы граждан, собственность, </w:t>
      </w:r>
      <w:r w:rsidRPr="00110458">
        <w:rPr>
          <w:rFonts w:ascii="Times New Roman" w:hAnsi="Times New Roman"/>
          <w:bCs/>
          <w:sz w:val="28"/>
          <w:szCs w:val="28"/>
        </w:rPr>
        <w:lastRenderedPageBreak/>
        <w:t>интересы общества и государства от преступных и иных противоправных посягательств и т.д.</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Орган государства наделен государственно-властными полномочиями. Наличие их - важнейшая черта, определяющий признак государственных органов, отличающий их от общественных организаций, а также от государственных учреждений и предприятий.</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Компетенция органа государства является сложной правовой категорией, структура которой складывается из предметов ведения, прав и обязанностей. Причем все составные части компетенции обладают внутренним единством и согласованностью. Компетенция - юридическое выражение функций органов государственной власти, правовая форма осуществления этих функций.</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Функции органов государства проявляются через совокупность всех элементов компетенции. Рассмотрим подробнее элементы, входящие в понятие правового статуса государственного органа.</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1. Правосубъектность государственного органа. Н.В. Витрук считает, что «правосубъектность - самостоятельная правовая категория, существующая наряду с правами и обязанностями и свидетельствующая о правовой способности лица иметь права и обязанности, быть их носителем на любой стадии их проявления, в том числе самостоятельно (своими действиями) либо через законных представителей приобретать, осуществлять, изменять и прекращать, а также отвечать за неправомерную реализацию и исполнение».</w:t>
      </w:r>
      <w:r w:rsidRPr="00110458">
        <w:rPr>
          <w:rStyle w:val="a8"/>
          <w:rFonts w:ascii="Times New Roman" w:hAnsi="Times New Roman"/>
          <w:sz w:val="28"/>
          <w:szCs w:val="28"/>
        </w:rPr>
        <w:footnoteReference w:id="9"/>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 xml:space="preserve">Если правосубъектность рассматривать как компетенцию государственных органов, включение данной составляющей в понятие правового статуса государственного органа теряет смысл, поскольку именно ее рассматривают в качестве главного компонента содержания правового статуса сторонники «узкой» точки зрения. Если же рассматривать данное понятие с точки зрения, предложенной А.В. Малько </w:t>
      </w:r>
      <w:r w:rsidRPr="00110458">
        <w:rPr>
          <w:rFonts w:ascii="Times New Roman" w:hAnsi="Times New Roman"/>
          <w:sz w:val="28"/>
          <w:szCs w:val="28"/>
        </w:rPr>
        <w:lastRenderedPageBreak/>
        <w:t>и Н.И. Матузовым, то включать его в понятие правового статуса государственных органов, несомненно, имеет смысл. Далее мы будем исходить именно из этой точки зрения.</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2. Ответственность государственного органа. Является очевидным, что ответственность является одним из существенных элементов правового статуса государственных органов. Несмотря на то что Конституция РФ термин «ответственность» по отношению к органам государственной власти не употребляет, устанавливая лишь особенности ответственности отдельных должностных лиц (см. ст. ст. 41, 122), тем не менее, вводя систему сдержек и противовесов, Конституция фактически учреждает ответственность и государственных органов. Так, в ч. 3 ст. 117 Конституции предусматривается возможность роспуска Государственной Думы Президентом РФ в случае повторного вынесения ею недоверия Правительству, что, по сути, является ответственностью данного государственного органа за принятое решение. Таким образом, можно сделать вывод о том, что ответственность государственного органа является важным элементом его правового статуса, поскольку существенно влияет на реализацию данным органом своих полномочий.</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3. Цели деятельности государственного органа. Несомненно, что каждый государственный орган создается с определенными целями, для решения определенных задач, стоящих перед обществом.</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Цели - это основные направления деятельности государственных органов, которые достигаются путем решения определенных задач. Следовательно, данный элемент требует своего включения в состав правового статуса государственного органа.</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bookmarkStart w:id="13" w:name="Par14"/>
      <w:bookmarkEnd w:id="13"/>
      <w:r w:rsidRPr="00110458">
        <w:rPr>
          <w:rFonts w:ascii="Times New Roman" w:hAnsi="Times New Roman"/>
          <w:sz w:val="28"/>
          <w:szCs w:val="28"/>
        </w:rPr>
        <w:t xml:space="preserve">4. Организационно-правовая структура. Необходимость выделения в правовом статусе такого элемента, как организационно-правовая структура государственного органа, на наш взгляд, не подлежит сомнению. Любой государственный орган, за исключением единоличных государственных органов, таких как Президент, губернатор, представляет собой четко </w:t>
      </w:r>
      <w:r w:rsidRPr="00110458">
        <w:rPr>
          <w:rFonts w:ascii="Times New Roman" w:hAnsi="Times New Roman"/>
          <w:sz w:val="28"/>
          <w:szCs w:val="28"/>
        </w:rPr>
        <w:lastRenderedPageBreak/>
        <w:t>структурированное образование, соподчиненную систему, обусловливающую единство данного органа и способствующую решению стоящих перед ним задач. Наличие четкой структуры, установленной нормативным актом, является обязательным условием качественного выполнения задач, стоящих перед государственным органом. Отсутствие четкой структурной организации приводит к дублированию полномочий, снижению уровня ответственности работников, уменьшению эффективности работы государственного органа. Если обратиться к нормативным актам, то структура устанавливается для каждого государственного органа в обязательном порядке. Так, непосредственно в Конституции устанавливается общая структура главного законодательного органа страны - Федерального Собрания, в ст. 110 Конституции устанавливаются основы структуры Правительства РФ. Таким образом, структура государственного органа является существенным элементом его правового статуса.</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5. Политическая и государственно-правовая характеристики органов государства. При рассмотрении возможности включения данного элемента в состав правового статуса государственного органа возникает закономерный вопрос: насколько политическая составляющая влияет на правовой статус государственного органа и может ли быть его частью? О политической характеристике органов государства мы можем говорить лишь применительно к законодательной и исполнительной ветвям власти, и то весьма условно.</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Для устранения такой возможности ограничения, связанные с политической жизнью работников тех или иных государственных структур, прямо устанавливаются в законодательстве. Так, п. 4 ст. 4 Федерального закона от 17 января 1992 г. N 2202-1 «О прокуратуре Российской Федерации»</w:t>
      </w:r>
      <w:r w:rsidRPr="00110458">
        <w:rPr>
          <w:rStyle w:val="a8"/>
          <w:rFonts w:ascii="Times New Roman" w:hAnsi="Times New Roman"/>
          <w:sz w:val="28"/>
          <w:szCs w:val="28"/>
        </w:rPr>
        <w:footnoteReference w:id="10"/>
      </w:r>
      <w:r w:rsidRPr="00110458">
        <w:rPr>
          <w:rFonts w:ascii="Times New Roman" w:hAnsi="Times New Roman"/>
          <w:sz w:val="28"/>
          <w:szCs w:val="28"/>
        </w:rPr>
        <w:t xml:space="preserve"> устанавливает, что прокурорские работники не </w:t>
      </w:r>
      <w:r w:rsidRPr="00110458">
        <w:rPr>
          <w:rFonts w:ascii="Times New Roman" w:hAnsi="Times New Roman"/>
          <w:sz w:val="28"/>
          <w:szCs w:val="28"/>
        </w:rPr>
        <w:lastRenderedPageBreak/>
        <w:t>могут являться членами общественных объединений, преследующих политические цели, и принимать участие в их деятельности. Создание и деятельность общественных объединений, преследующих политические цели, и их организаций в органах и организациях прокуратуры не допускаются. Прокуроры в своей служебной деятельности не связаны решениями общественных объединений. Данная норма прямо предписывает невозможность политической окраски деятельности прокурорских работников, которые призваны наблюдать за соблюдением законности и осуществлять свою деятельность вне политических партий.</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Аналогичное правило действует и в отношении судебных органов. Таким образом, судебная ветвь власти объявлена стоящей вне политики.</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Что касается государственно-правовой характеристики государственного органа, то данное понятие, на наш взгляд, является синонимом правового статуса. Все вышесказанное однозначно свидетельствует о том, что такой элемент, как «политическая и государственно-правовая характеристики органов государства», не может быть составляющей правового статуса любого государственного органа и включать его в понятие «правовой статус» нет оснований.</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6. Место различных видов органов в общегосударственной системе, дифференциация систем, подсистем и видов органов, их соотношение (Б.К. Габричидзе). Данный элемент, на наш взгляд, можно разделить на две составляющих: структуру государственных органов, которая была нами рассмотрена в п. 4, и на основы взаимоотношений государственных органов между собой, которые нами будут рассмотрены в п. 7. Следовательно, включать данный элемент в понятие правового статуса государственного органа является нецелесообразным.</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bookmarkStart w:id="14" w:name="Par22"/>
      <w:bookmarkEnd w:id="14"/>
      <w:r w:rsidRPr="00110458">
        <w:rPr>
          <w:rFonts w:ascii="Times New Roman" w:hAnsi="Times New Roman"/>
          <w:sz w:val="28"/>
          <w:szCs w:val="28"/>
        </w:rPr>
        <w:t xml:space="preserve">7. Основы взаимоотношений органов между собой. Все государственные органы находятся между собой во взаимосвязи. Она устанавливается непосредственно в правовых актах и представляет собой систему сдержек и противовесов, призванную не допустить дисбаланс </w:t>
      </w:r>
      <w:r w:rsidRPr="00110458">
        <w:rPr>
          <w:rFonts w:ascii="Times New Roman" w:hAnsi="Times New Roman"/>
          <w:sz w:val="28"/>
          <w:szCs w:val="28"/>
        </w:rPr>
        <w:lastRenderedPageBreak/>
        <w:t>между ветвями власти в государстве. Данная система является основным критерием, который помогает установить место данного органа в общей системе органов государственной власти.</w:t>
      </w:r>
      <w:r w:rsidRPr="00110458">
        <w:rPr>
          <w:rStyle w:val="a8"/>
          <w:rFonts w:ascii="Times New Roman" w:hAnsi="Times New Roman"/>
          <w:sz w:val="28"/>
          <w:szCs w:val="28"/>
        </w:rPr>
        <w:footnoteReference w:id="11"/>
      </w:r>
      <w:r w:rsidRPr="00110458">
        <w:rPr>
          <w:rFonts w:ascii="Times New Roman" w:hAnsi="Times New Roman"/>
          <w:sz w:val="28"/>
          <w:szCs w:val="28"/>
        </w:rPr>
        <w:t xml:space="preserve"> Взаимодействие государственных органов между собой позволяет им существенно влиять друг на друга, и соответственно, данный элемент должен быть включен в понятие правового статуса.</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8. Ну и, наконец, важнейшие принципы организации и деятельности государственных органов. Все государственные органы действуют на основе определенных принципов, выражающих сущность организации государственных органов. Такие принципы закреплены как в Конституции РФ, так и в других нормативных актах. Принципы осуществления деятельности органами государственной власти субъектов Федерации закреплены в ст. 1 Федерального закона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Pr="00110458">
        <w:rPr>
          <w:rStyle w:val="a8"/>
          <w:rFonts w:ascii="Times New Roman" w:hAnsi="Times New Roman"/>
          <w:sz w:val="28"/>
          <w:szCs w:val="28"/>
        </w:rPr>
        <w:footnoteReference w:id="12"/>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r w:rsidRPr="00110458">
        <w:rPr>
          <w:rFonts w:ascii="Times New Roman" w:hAnsi="Times New Roman"/>
          <w:sz w:val="28"/>
          <w:szCs w:val="28"/>
        </w:rPr>
        <w:t>Таким образом, закрепление принципов деятельности государственных органов в нормативных актах говорит как о важности их, так и о том, что они являются элементами правового статуса, и следовательно, включение их в состав понятия «правовой статус государственных органов» является вполне целесообразным.</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p>
    <w:p w:rsidR="00877BB5" w:rsidRPr="00110458" w:rsidRDefault="00877BB5" w:rsidP="00877BB5">
      <w:pPr>
        <w:tabs>
          <w:tab w:val="left" w:pos="8789"/>
        </w:tabs>
        <w:spacing w:after="0" w:line="240" w:lineRule="auto"/>
        <w:rPr>
          <w:rFonts w:ascii="Times New Roman" w:hAnsi="Times New Roman"/>
          <w:b/>
          <w:bCs/>
          <w:kern w:val="32"/>
          <w:sz w:val="28"/>
          <w:szCs w:val="28"/>
        </w:rPr>
      </w:pPr>
      <w:r w:rsidRPr="00110458">
        <w:rPr>
          <w:rFonts w:ascii="Times New Roman" w:hAnsi="Times New Roman"/>
          <w:sz w:val="28"/>
          <w:szCs w:val="28"/>
        </w:rPr>
        <w:br w:type="page"/>
      </w:r>
    </w:p>
    <w:p w:rsidR="00877BB5" w:rsidRPr="00110458" w:rsidRDefault="00877BB5" w:rsidP="00877BB5">
      <w:pPr>
        <w:pStyle w:val="1"/>
        <w:tabs>
          <w:tab w:val="left" w:pos="8789"/>
        </w:tabs>
        <w:jc w:val="center"/>
        <w:rPr>
          <w:rFonts w:ascii="Times New Roman" w:hAnsi="Times New Roman" w:cs="Times New Roman"/>
          <w:sz w:val="28"/>
          <w:szCs w:val="28"/>
        </w:rPr>
      </w:pPr>
      <w:bookmarkStart w:id="15" w:name="_Toc9589918"/>
      <w:bookmarkStart w:id="16" w:name="_Toc10361405"/>
      <w:bookmarkStart w:id="17" w:name="_Toc10442160"/>
      <w:r w:rsidRPr="00110458">
        <w:rPr>
          <w:rFonts w:ascii="Times New Roman" w:hAnsi="Times New Roman" w:cs="Times New Roman"/>
          <w:sz w:val="28"/>
          <w:szCs w:val="28"/>
        </w:rPr>
        <w:lastRenderedPageBreak/>
        <w:t>Глава 2. Правоохранительные органы</w:t>
      </w:r>
      <w:bookmarkEnd w:id="15"/>
      <w:bookmarkEnd w:id="16"/>
      <w:bookmarkEnd w:id="17"/>
    </w:p>
    <w:p w:rsidR="00877BB5" w:rsidRPr="00110458" w:rsidRDefault="00877BB5" w:rsidP="00877BB5">
      <w:pPr>
        <w:pStyle w:val="2"/>
        <w:tabs>
          <w:tab w:val="left" w:pos="8789"/>
        </w:tabs>
        <w:jc w:val="center"/>
        <w:rPr>
          <w:rFonts w:ascii="Times New Roman" w:hAnsi="Times New Roman" w:cs="Times New Roman"/>
          <w:color w:val="auto"/>
          <w:sz w:val="28"/>
          <w:szCs w:val="28"/>
        </w:rPr>
      </w:pPr>
      <w:bookmarkStart w:id="18" w:name="_Toc9589919"/>
      <w:bookmarkStart w:id="19" w:name="_Toc10361406"/>
      <w:bookmarkStart w:id="20" w:name="_Toc10442161"/>
      <w:r w:rsidRPr="00110458">
        <w:rPr>
          <w:rFonts w:ascii="Times New Roman" w:hAnsi="Times New Roman" w:cs="Times New Roman"/>
          <w:color w:val="auto"/>
          <w:sz w:val="28"/>
          <w:szCs w:val="28"/>
        </w:rPr>
        <w:t>2.1. Понятие и признаки правоохранительных органов</w:t>
      </w:r>
      <w:bookmarkEnd w:id="18"/>
      <w:bookmarkEnd w:id="19"/>
      <w:bookmarkEnd w:id="20"/>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Несмотря на простоту в восприятии и достаточную определенность при оперировании термином «правоохранительные органы» в разговорной речи, юридической литературе, законодательных актах и иных нормативных документах, фактическое состояние разработки его понятия и содержания характеризуется отсутствием единства в методологии, подходах и критериях, на основе которых происходит определение рассматриваемого понятия.</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В значительной степени этому способствуют аналогичные трудности применительно к понятиям более высокого порядка (право, правоохранительная деятельность, правоохранительная система, правоохранительная функция государства, охрана права и т.п.), а также наличие смежных терминов, смысловое значение которых также подвержено колебаниям (органы правопорядка, правозащитные структуры, правовая помощь, правоохранительная служба).</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Теоретические модели, описывающие систему правоохранительных органов, вынуждены прибегать к использованию различных условностей, оговорок, смысловому ограничению (узкий и широкий смыслы), что, однако, не приводит к построению четкой системы, основанной на стабильном методологическом фундаменте.</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В настоящее время в научном (теоретическом) понимании и практическом (нормативном) отражении сущности правоохранительных органов отмечаются значительные противоречия и несогласованность.</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Отражение в учебно-научной литературе</w:t>
      </w:r>
    </w:p>
    <w:p w:rsidR="00877BB5"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xml:space="preserve">Исторически правоохранительным органам посвящен отдельный учебный курс (дисциплина), преподаваемый во всех образовательных организациях юридического профиля. Авторы соответствующих учебников традиционно рассматривают как правоохранительные следующие органы: суды, органы внутренних дел, органы обеспечения </w:t>
      </w:r>
      <w:r w:rsidRPr="00110458">
        <w:rPr>
          <w:rFonts w:ascii="Times New Roman" w:hAnsi="Times New Roman"/>
          <w:bCs/>
          <w:sz w:val="28"/>
          <w:szCs w:val="28"/>
        </w:rPr>
        <w:lastRenderedPageBreak/>
        <w:t>безопасности, налоговые органы, таможенные органы, органы юстиции, прокуратуру, нотариат, адвокатуру, частные детективные и охранные службы</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xml:space="preserve">У разных авторов </w:t>
      </w:r>
      <w:r>
        <w:rPr>
          <w:rFonts w:ascii="Times New Roman" w:hAnsi="Times New Roman"/>
          <w:bCs/>
          <w:sz w:val="28"/>
          <w:szCs w:val="28"/>
        </w:rPr>
        <w:t>по-разному определеяется понятие правоохранительных органов и перечень его функций, перечень</w:t>
      </w:r>
      <w:r w:rsidRPr="00110458">
        <w:rPr>
          <w:rFonts w:ascii="Times New Roman" w:hAnsi="Times New Roman"/>
          <w:bCs/>
          <w:sz w:val="28"/>
          <w:szCs w:val="28"/>
        </w:rPr>
        <w:t xml:space="preserve"> может сокращаться либо расширяться, например, за счет таких субъектов, как уполномоченный по правам человека, народные дружины, военная полиция и т.д.</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В отраслевой научной литературе, в отличие от учебной, понятие правоохранительных органов более узко - в него не включается негосударственный сегмент правоохранительной деятельности (нотариат, адвокатура, частные охранные организации и частные детективы), а также, как правило, судебные органы.</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В.В. Бычков определяет правоохранительный орган как орган государства, наделенный правами и обязанностями по осуществлению правоохраны путем специфических действий принудительного характера, проводимых в определенной процессуальной форме. К признакам правоохранительного органа относятся: 1) урегулирование прав и обязанностей нормами права; 2) осуществление своей деятельности путем проведения специфических действий; 3) принудительный характер специфических действий; 4) определенная процессуальная форма осуществления специфических действий.</w:t>
      </w:r>
      <w:r w:rsidRPr="00110458">
        <w:rPr>
          <w:rStyle w:val="a8"/>
          <w:rFonts w:ascii="Times New Roman" w:hAnsi="Times New Roman"/>
          <w:bCs/>
          <w:sz w:val="28"/>
          <w:szCs w:val="28"/>
        </w:rPr>
        <w:footnoteReference w:id="13"/>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xml:space="preserve">Схожей точки зрения придерживаются и другие ученые: «критериями отнесения органов к правоохранительным должны служить, во-первых, их принадлежность к федеральным органам исполнительной власти; во-вторых, наделенность полицейскими полномочиями, а именно обязанностью пресекать преступления </w:t>
      </w:r>
      <w:r>
        <w:rPr>
          <w:rFonts w:ascii="Times New Roman" w:hAnsi="Times New Roman"/>
          <w:bCs/>
          <w:sz w:val="28"/>
          <w:szCs w:val="28"/>
        </w:rPr>
        <w:t>и</w:t>
      </w:r>
      <w:r w:rsidRPr="00110458">
        <w:rPr>
          <w:rFonts w:ascii="Times New Roman" w:hAnsi="Times New Roman"/>
          <w:bCs/>
          <w:sz w:val="28"/>
          <w:szCs w:val="28"/>
        </w:rPr>
        <w:t xml:space="preserve"> правонарушения».</w:t>
      </w:r>
      <w:r w:rsidRPr="00110458">
        <w:rPr>
          <w:rStyle w:val="a8"/>
          <w:rFonts w:ascii="Times New Roman" w:hAnsi="Times New Roman"/>
          <w:bCs/>
          <w:sz w:val="28"/>
          <w:szCs w:val="28"/>
        </w:rPr>
        <w:footnoteReference w:id="14"/>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xml:space="preserve">Н.С. Нижник и Ч.Н. Ахмедов относят правоохранительные органы к </w:t>
      </w:r>
      <w:r w:rsidRPr="00110458">
        <w:rPr>
          <w:rFonts w:ascii="Times New Roman" w:hAnsi="Times New Roman"/>
          <w:bCs/>
          <w:sz w:val="28"/>
          <w:szCs w:val="28"/>
        </w:rPr>
        <w:lastRenderedPageBreak/>
        <w:t>субъектам правоохранительной системы наряду с правозащитными организациями, органами правосудия и исполнения судебных решений, должностными лицами - представителями государственной власти, компетенция которых связана с правоохранительной деятельностью. Под правоохранительными органами понимаются наделенные властными полномочиями органы государства, которые в соответствии с действующим законодательством осуществляют правоохранительную деятельность в пределах своей компетенции.</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Вышеприведенные определения вполне справедливо акцентируют объективно присущие характеристики правоохранительных органов, обоснованно отграничивают от них судебные органы, имеющие самостоятельные сущностные признаки и функции. Такое понимание близко к определению правоохранительных органов, используемому в зарубежных государствах, причем независимо от их правовой системы. Так, в США под правоохранительными органами (law enforcement agencies) понимаются государственные органы (подразделения этих органов), сотрудники которых уполномочены на ношение огнестрельного оружия и имеют право производить аресты (задержания). По сути, правоохранительными в этом понимании являются все так называемые «силовые органы».</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Вместе с тем недостатком приведенного подхода является размытость и неконкретность предлагаемых признаков и дефиниций. К примеру, указание на административную юрисдикцию органа в части производства по делам об административных правонарушениях ведет к признанию правоохранительными более чем сотни различных федеральных органов - от пробирного надзора до антимонопольной службы (ст. ст. 23.4 - 23.87, ст. 28.3 КоАП РФ</w:t>
      </w:r>
      <w:r w:rsidRPr="00110458">
        <w:rPr>
          <w:rStyle w:val="a8"/>
          <w:rFonts w:ascii="Times New Roman" w:hAnsi="Times New Roman"/>
          <w:bCs/>
          <w:sz w:val="28"/>
          <w:szCs w:val="28"/>
        </w:rPr>
        <w:footnoteReference w:id="15"/>
      </w:r>
      <w:r w:rsidRPr="00110458">
        <w:rPr>
          <w:rFonts w:ascii="Times New Roman" w:hAnsi="Times New Roman"/>
          <w:bCs/>
          <w:sz w:val="28"/>
          <w:szCs w:val="28"/>
        </w:rPr>
        <w:t xml:space="preserve">) и нескольких сотен соответствующих региональных органов, наделенных полномочиями </w:t>
      </w:r>
      <w:r w:rsidRPr="00110458">
        <w:rPr>
          <w:rFonts w:ascii="Times New Roman" w:hAnsi="Times New Roman"/>
          <w:bCs/>
          <w:sz w:val="28"/>
          <w:szCs w:val="28"/>
        </w:rPr>
        <w:lastRenderedPageBreak/>
        <w:t>составления протоколов. Указание на осуществление уголовно-процессуальной деятельности (дознание) причисляет к «правоохранительным» органы государственного пожарного надзора, капитанов морских и речных судов и глав дипломатических представительств и консульских учреждений (ст. 40 УПК РФ</w:t>
      </w:r>
      <w:r w:rsidRPr="00110458">
        <w:rPr>
          <w:rStyle w:val="a8"/>
          <w:rFonts w:ascii="Times New Roman" w:hAnsi="Times New Roman"/>
          <w:bCs/>
          <w:sz w:val="28"/>
          <w:szCs w:val="28"/>
        </w:rPr>
        <w:footnoteReference w:id="16"/>
      </w:r>
      <w:r w:rsidRPr="00110458">
        <w:rPr>
          <w:rFonts w:ascii="Times New Roman" w:hAnsi="Times New Roman"/>
          <w:bCs/>
          <w:sz w:val="28"/>
          <w:szCs w:val="28"/>
        </w:rPr>
        <w:t>). Применение силы, оружия и спецсредств допускается законодательством для сотрудников подразделений транспортной безопасности, ведомственной охраны, государственных инспекторов в области охраны окружающей среды, сотрудников спецсвязи и т.п.).</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Обращает на себя внимание тот факт, что в литературе не получила развития классификация правоохранительных органов по уровням государственного управления (федеральные, региональные, местные), что также можно отнести к дефектам теоретической модели. В соответствии с ч. 1 ст. 132 Конституции Российской Федерации органы местного самоуправления, в том числе самостоятельно, осуществляют охрану общественного порядка. В п. «б» ч. 1 ст. 72 Конституции Российской Федерации вопросы защиты прав и свобод человека и гражданина, обеспечения законности, правопорядка и общественной безопасности отнесены к совместному ведению Российской Федерации и субъектов Российской Федерации. Фактически во многих субъектах Российской Федерации имеются отраслевые органы исполнительной власти и учреждения, на которые возложены задачи по выявлению и пресечению административных правонарушений, в том числе посягающих на права граждан, общественный порядок и общественную безопасность.</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xml:space="preserve">Актуален также вопрос о признании правоохранительными органами наднациональных (межгосударственных) структур правоохранительной направленности, которые распространяют свою юрисдикцию на </w:t>
      </w:r>
      <w:r w:rsidRPr="00110458">
        <w:rPr>
          <w:rFonts w:ascii="Times New Roman" w:hAnsi="Times New Roman"/>
          <w:bCs/>
          <w:sz w:val="28"/>
          <w:szCs w:val="28"/>
        </w:rPr>
        <w:lastRenderedPageBreak/>
        <w:t>территорию Российской Федерации.</w:t>
      </w:r>
      <w:r w:rsidRPr="00110458">
        <w:rPr>
          <w:rStyle w:val="a8"/>
          <w:rFonts w:ascii="Times New Roman" w:hAnsi="Times New Roman"/>
          <w:bCs/>
          <w:sz w:val="28"/>
          <w:szCs w:val="28"/>
        </w:rPr>
        <w:footnoteReference w:id="17"/>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Законодательство Российской Федерации, как известно, определения правоохранительных органов и их перечня не содержит. Тем не менее анализ законодательных и иных нормативных правовых актов позволяет утверждать о том, что под правоохранительными органами подразумеваются органы прокуратуры, следствия, внутренних дел и другие «силовые» органы с самостоятельной уголовно-процессуальной и (или) оперативно-розыскной функцией.</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Например, пункт 6 ст. 47 Федерального закона от 28 марта 1998 года N 53-ФЗ «О воинской обязанности и военной службе»</w:t>
      </w:r>
      <w:r w:rsidRPr="00110458">
        <w:rPr>
          <w:rStyle w:val="a8"/>
          <w:rFonts w:ascii="Times New Roman" w:hAnsi="Times New Roman"/>
          <w:bCs/>
          <w:sz w:val="28"/>
          <w:szCs w:val="28"/>
        </w:rPr>
        <w:footnoteReference w:id="18"/>
      </w:r>
      <w:r w:rsidRPr="00110458">
        <w:rPr>
          <w:rFonts w:ascii="Times New Roman" w:hAnsi="Times New Roman"/>
          <w:bCs/>
          <w:sz w:val="28"/>
          <w:szCs w:val="28"/>
        </w:rPr>
        <w:t xml:space="preserve"> ведет речь о гражданах, проходящих либо проходивших «службу в органах внутренних дел, органах прокуратуры Российской Федерации, Следственном комитете Российской Федерации, войсках национальной гвардии Российской Федерации, Государственной противопожарной службе, учреждениях и органах уголовно-исполнительной системы или иных правоохранительных органах и имеющих специальное звание (классный чин прокурорского работника)».</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Как можно заметить, одни и те же органы в разных законодательных актах то причисляются к правоохранительным, то вычленяются из данной категории.</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При работе с нормативной базой не следует забывать, что термин «правоохранительные органы» используется в контексте предмета регулирования конкретного закона или акта и его смысловое наполнение может быть и уже, и шире. При этом фактическое его значение не указывает на то, как законодатель определяет понятие или систему правоохранительных органов в целом, а является, по сути, юридической фикцией.</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xml:space="preserve">Широкое законодательное использование неопределенного термина, </w:t>
      </w:r>
      <w:r w:rsidRPr="00110458">
        <w:rPr>
          <w:rFonts w:ascii="Times New Roman" w:hAnsi="Times New Roman"/>
          <w:bCs/>
          <w:sz w:val="28"/>
          <w:szCs w:val="28"/>
        </w:rPr>
        <w:lastRenderedPageBreak/>
        <w:t>разумеется, не способствует правильному и четкому уяснению смысла правовой нормы. Размытость терминологии является очевидным недостатком нормотворчества. Конституционный Суд Российской Федерации неоднократно обращал внимание на необходимость соблюдения принципа правовой определенности и указывал, что от точности терминов, которыми оперирует законодатель, не в последнюю очередь зависит адекватное понимание, толкование и реализация законодательного акта в конституционном смысле.</w:t>
      </w:r>
      <w:r w:rsidRPr="00110458">
        <w:rPr>
          <w:rStyle w:val="a8"/>
          <w:rFonts w:ascii="Times New Roman" w:hAnsi="Times New Roman"/>
          <w:bCs/>
          <w:sz w:val="28"/>
          <w:szCs w:val="28"/>
        </w:rPr>
        <w:footnoteReference w:id="19"/>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Учеными также справедливо замечалось, что термин «правоохранительные органы», используемый в законодательстве, вряд ли можно считать удачным, поскольку он в большей степени относится к учебно-научному процессу и не содержит строго определенного перечня относящихся к этой категории структур.</w:t>
      </w:r>
      <w:r w:rsidRPr="00110458">
        <w:rPr>
          <w:rStyle w:val="a8"/>
          <w:rFonts w:ascii="Times New Roman" w:hAnsi="Times New Roman"/>
          <w:bCs/>
          <w:sz w:val="28"/>
          <w:szCs w:val="28"/>
        </w:rPr>
        <w:footnoteReference w:id="20"/>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С учетом вышеизложенного можно сформулировать следующие выводы и предложения.</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1. Установление в законодательстве единого понятия правоохранительных органов нецелесообразно ввиду отсутствия в этом практического значения. Кроме того, понятия, через которые возможно его вывести, сами не имеют четкого законодательного определения (государственный орган, правоохранительная деятельность и т.п.).</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2. При использовании к конкретном законе или ином нормативном правовом акте термина «правоохранительные органы» следует приводить его определение (перечисление тех органов, которые понимаются под таковыми) либо изначально определять их через другие категории (например, органы предварительного следствия и дознания).</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xml:space="preserve">3. При разработке теоретических моделей построения и функционирования системы правоохранительных органов необходимо </w:t>
      </w:r>
      <w:r w:rsidRPr="00110458">
        <w:rPr>
          <w:rFonts w:ascii="Times New Roman" w:hAnsi="Times New Roman"/>
          <w:bCs/>
          <w:sz w:val="28"/>
          <w:szCs w:val="28"/>
        </w:rPr>
        <w:lastRenderedPageBreak/>
        <w:t>учитывать полномочия субъектов Российской Федерации и органов местного самоуправления в осуществлении правоохранительной деятельности, а также международных правоохранительных организаций.</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p>
    <w:p w:rsidR="00877BB5" w:rsidRPr="00110458" w:rsidRDefault="00877BB5" w:rsidP="00877BB5">
      <w:pPr>
        <w:pStyle w:val="2"/>
        <w:tabs>
          <w:tab w:val="left" w:pos="8789"/>
        </w:tabs>
        <w:jc w:val="center"/>
        <w:rPr>
          <w:rFonts w:ascii="Times New Roman" w:hAnsi="Times New Roman" w:cs="Times New Roman"/>
          <w:color w:val="auto"/>
          <w:sz w:val="28"/>
          <w:szCs w:val="28"/>
        </w:rPr>
      </w:pPr>
      <w:bookmarkStart w:id="21" w:name="_Toc9589920"/>
      <w:bookmarkStart w:id="22" w:name="_Toc10361407"/>
      <w:bookmarkStart w:id="23" w:name="_Toc10442162"/>
      <w:r w:rsidRPr="00110458">
        <w:rPr>
          <w:rFonts w:ascii="Times New Roman" w:hAnsi="Times New Roman" w:cs="Times New Roman"/>
          <w:color w:val="auto"/>
          <w:sz w:val="28"/>
          <w:szCs w:val="28"/>
        </w:rPr>
        <w:t>2.2. Функции правоохранительных органов</w:t>
      </w:r>
      <w:bookmarkEnd w:id="21"/>
      <w:bookmarkEnd w:id="22"/>
      <w:bookmarkEnd w:id="23"/>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xml:space="preserve">Система правоохранительных органов РФ характеризуется наличием различных органов власти, предназначением которых является защита безопасности граждан и государства от противоправных действий, а также органов, обеспечивающих законность и правосудие. </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Государственная защита прав и свобод человека и гражданина в Российской Федерации гарантируется (ст. 45 Конституции РФ).</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Цели и задачи системы правоохранительных органов направлены прежде всего на реализацию указанных гарантий.</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Понятие правоохранительных органов нормативно не утверждено. Однако данное понятие следует из самого наименования (охрана права) и соответствующих задач правоохранительной системы.</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Правоохранительные органы - это органы (службы, учреждения), осуществляющие функции по обеспечению безопасности, законности и правопорядка, по борьбе с преступностью, по защите прав и свобод человека и гражданина.</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xml:space="preserve">В отношении каждого из органов правоохранительной системы действуют как общие, так и специальные нормы законодательства. </w:t>
      </w:r>
    </w:p>
    <w:p w:rsidR="00877BB5"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xml:space="preserve">Единого нормативно утвержденного перечня органов, входящих в рассматриваемую систему, нет. </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В своей деятельности правоохранительные органы руководствуются Конституцией РФ и другими нормами законодательства (УК РФ, УПК РФ, КоАП РФ и т.д.).</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В отношении отдельных составных частей правоохранительной системы действуют специальные нормы, регулирующие их деятельность.</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lastRenderedPageBreak/>
        <w:t>К примеру, Федеральный закон от 07.02.2011 N 3-ФЗ «О полиции»,</w:t>
      </w:r>
      <w:r w:rsidRPr="00110458">
        <w:rPr>
          <w:rStyle w:val="a8"/>
          <w:rFonts w:ascii="Times New Roman" w:hAnsi="Times New Roman"/>
          <w:bCs/>
          <w:sz w:val="28"/>
          <w:szCs w:val="28"/>
        </w:rPr>
        <w:footnoteReference w:id="21"/>
      </w:r>
      <w:r w:rsidRPr="00110458">
        <w:rPr>
          <w:rFonts w:ascii="Times New Roman" w:hAnsi="Times New Roman"/>
          <w:bCs/>
          <w:sz w:val="28"/>
          <w:szCs w:val="28"/>
        </w:rPr>
        <w:t xml:space="preserve"> из ч. 1 ст. 1 которого следует, что полиция предназначена для защиты жизни, здоровья, прав и свобод граждан РФ, иностранных граждан, лиц без гражданства, для противодействия преступности, охраны общественного порядка, собственности и для обеспечения общественной безопасности.</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Другой пример: прокуратура РФ - это единая федеральная централизованная система органов, осуществляющих от имени Российской Федерации надзор за соблюдением Конституции РФ и исполнением законов, действующих на территории РФ (ст. 1 Федерального закона от 17.01.1992 N 2202-1 «О прокуратуре Российской Федерации»).</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Основными функциями (направлениями) правоохранительной деятельности являются:</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1) конституционный контроль;</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2) правосудие;</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3) организационное обеспечение деятельности судов;</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4) прокурорский надзор и иные направления деятельности прокуратуры;</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5) выявление и расследование преступлений:</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предварительное следствие;</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дознание;</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оперативно-розыскная деятельность;</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6) уголовно-исполнительная деятельность;</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7) нотариальная деятельность;</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8) юридическая помощь и защита по уголовным делам (оказание юридических услуг).</w:t>
      </w:r>
      <w:r w:rsidRPr="00110458">
        <w:rPr>
          <w:rStyle w:val="a8"/>
          <w:rFonts w:ascii="Times New Roman" w:hAnsi="Times New Roman"/>
          <w:bCs/>
          <w:sz w:val="28"/>
          <w:szCs w:val="28"/>
        </w:rPr>
        <w:footnoteReference w:id="22"/>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xml:space="preserve">Таким образом, можно сделать вывод о том, что система правоохранительных органов в РФ представляет собой единую совокупность органов и учреждений, в задачи которых входит обеспечение </w:t>
      </w:r>
      <w:r w:rsidRPr="00110458">
        <w:rPr>
          <w:rFonts w:ascii="Times New Roman" w:hAnsi="Times New Roman"/>
          <w:bCs/>
          <w:sz w:val="28"/>
          <w:szCs w:val="28"/>
        </w:rPr>
        <w:lastRenderedPageBreak/>
        <w:t>безопасности, законности и правопорядка, защита прав и свобод человека и гражданина, деятельность которых регулируется соответствующими общими и специальными нормами законодательства.</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sz w:val="28"/>
          <w:szCs w:val="28"/>
        </w:rPr>
      </w:pPr>
    </w:p>
    <w:p w:rsidR="00877BB5" w:rsidRPr="00110458" w:rsidRDefault="00877BB5" w:rsidP="00877BB5">
      <w:pPr>
        <w:tabs>
          <w:tab w:val="left" w:pos="8789"/>
        </w:tabs>
        <w:spacing w:after="0" w:line="240" w:lineRule="auto"/>
        <w:rPr>
          <w:rFonts w:ascii="Times New Roman" w:hAnsi="Times New Roman"/>
          <w:b/>
          <w:bCs/>
          <w:kern w:val="32"/>
          <w:sz w:val="28"/>
          <w:szCs w:val="28"/>
        </w:rPr>
      </w:pPr>
      <w:r w:rsidRPr="00110458">
        <w:rPr>
          <w:rFonts w:ascii="Times New Roman" w:hAnsi="Times New Roman"/>
          <w:sz w:val="28"/>
          <w:szCs w:val="28"/>
        </w:rPr>
        <w:br w:type="page"/>
      </w:r>
    </w:p>
    <w:p w:rsidR="00877BB5" w:rsidRPr="00110458" w:rsidRDefault="00877BB5" w:rsidP="00877BB5">
      <w:pPr>
        <w:pStyle w:val="1"/>
        <w:tabs>
          <w:tab w:val="left" w:pos="8789"/>
        </w:tabs>
        <w:jc w:val="center"/>
        <w:rPr>
          <w:rFonts w:ascii="Times New Roman" w:hAnsi="Times New Roman" w:cs="Times New Roman"/>
          <w:sz w:val="28"/>
          <w:szCs w:val="28"/>
        </w:rPr>
      </w:pPr>
      <w:bookmarkStart w:id="24" w:name="_Toc9589921"/>
      <w:bookmarkStart w:id="25" w:name="_Toc10361408"/>
      <w:bookmarkStart w:id="26" w:name="_Toc10442163"/>
      <w:r w:rsidRPr="00110458">
        <w:rPr>
          <w:rFonts w:ascii="Times New Roman" w:hAnsi="Times New Roman" w:cs="Times New Roman"/>
          <w:sz w:val="28"/>
          <w:szCs w:val="28"/>
        </w:rPr>
        <w:lastRenderedPageBreak/>
        <w:t>Глава 3. Проблемные вопросы организации деятельности правоохранительных органов</w:t>
      </w:r>
      <w:bookmarkEnd w:id="24"/>
      <w:bookmarkEnd w:id="25"/>
      <w:bookmarkEnd w:id="26"/>
    </w:p>
    <w:p w:rsidR="00877BB5" w:rsidRPr="00110458" w:rsidRDefault="00877BB5" w:rsidP="00877BB5">
      <w:pPr>
        <w:pStyle w:val="2"/>
        <w:tabs>
          <w:tab w:val="left" w:pos="8789"/>
        </w:tabs>
        <w:jc w:val="center"/>
        <w:rPr>
          <w:rFonts w:ascii="Times New Roman" w:hAnsi="Times New Roman" w:cs="Times New Roman"/>
          <w:color w:val="auto"/>
          <w:sz w:val="28"/>
          <w:szCs w:val="28"/>
        </w:rPr>
      </w:pPr>
      <w:bookmarkStart w:id="27" w:name="_Toc9589922"/>
      <w:bookmarkStart w:id="28" w:name="_Toc10361409"/>
      <w:bookmarkStart w:id="29" w:name="_Toc10442164"/>
      <w:r w:rsidRPr="00110458">
        <w:rPr>
          <w:rFonts w:ascii="Times New Roman" w:hAnsi="Times New Roman" w:cs="Times New Roman"/>
          <w:color w:val="auto"/>
          <w:sz w:val="28"/>
          <w:szCs w:val="28"/>
        </w:rPr>
        <w:t>3.1. Разграничение полномочий в координации деятельности по борьбе с преступностью</w:t>
      </w:r>
      <w:bookmarkEnd w:id="27"/>
      <w:bookmarkEnd w:id="28"/>
      <w:bookmarkEnd w:id="29"/>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Законодатель в некоторых случаях в число правоохранительных органов включает Федеральную фельдъегерскую службу, в некоторых - правоохранительные органы отграничивает от органов спецслужб и контролирующих органов; суд относит к субъектам, осуществляющим правоохранительную деятельность, а прокуратуру, наоборот, не относит. Иногда в перечень правоохранительных органов законодатель не включает ФСБ России, традиционно относимую к таковым.</w:t>
      </w:r>
      <w:r w:rsidRPr="00110458">
        <w:rPr>
          <w:rStyle w:val="a8"/>
          <w:rFonts w:ascii="Times New Roman" w:hAnsi="Times New Roman"/>
          <w:bCs/>
          <w:sz w:val="28"/>
          <w:szCs w:val="28"/>
        </w:rPr>
        <w:footnoteReference w:id="23"/>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xml:space="preserve">Сторонники широкого подхода в понятие «правоохранительная деятельность» включают деятельность многих субъектов, имеющих отношение к охране или защите субъективных прав, начиная с полицейской, следственной, оперативно-разыскной, судебной, прокурорской и заканчивая адвокатской и нотариальной. </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Сторонники узкого подхода в понятие «правоохранительная деятельность» включают деятельность только несудебных государственных органов по охране и защите прав, осуществляемую путем применения властных полномочий по отношению к лицам, не состоящим с ними в отношениях подчинения типа «работодатель - работник».</w:t>
      </w:r>
      <w:r w:rsidRPr="00110458">
        <w:rPr>
          <w:rStyle w:val="a8"/>
          <w:rFonts w:ascii="Times New Roman" w:hAnsi="Times New Roman"/>
          <w:bCs/>
          <w:sz w:val="28"/>
          <w:szCs w:val="28"/>
        </w:rPr>
        <w:footnoteReference w:id="24"/>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xml:space="preserve">В настоящее время в юриспруденции нет четкого определения эффективности применительно к координационной деятельности, осуществляемой органами власти и правоохранительными органами. Наиболее приемлемой, на наш взгляд, является позиция А.А. Максурова, который определяет эффективность координационной юридической практики, исходя из ее социально ценного свойства, представляющего собой соотношение затрат на ее осуществление и ее результата, </w:t>
      </w:r>
      <w:r w:rsidRPr="00110458">
        <w:rPr>
          <w:rFonts w:ascii="Times New Roman" w:hAnsi="Times New Roman"/>
          <w:bCs/>
          <w:sz w:val="28"/>
          <w:szCs w:val="28"/>
        </w:rPr>
        <w:lastRenderedPageBreak/>
        <w:t>позволяющее своевременно и с наименьшими издержками способствовать установлению наиболее оптимального соотношения между различными видами юридической деятельности.</w:t>
      </w:r>
      <w:r w:rsidRPr="00110458">
        <w:rPr>
          <w:rStyle w:val="a8"/>
          <w:rFonts w:ascii="Times New Roman" w:hAnsi="Times New Roman"/>
          <w:bCs/>
          <w:sz w:val="28"/>
          <w:szCs w:val="28"/>
        </w:rPr>
        <w:footnoteReference w:id="25"/>
      </w:r>
      <w:r w:rsidRPr="00110458">
        <w:rPr>
          <w:rFonts w:ascii="Times New Roman" w:hAnsi="Times New Roman"/>
          <w:bCs/>
          <w:sz w:val="28"/>
          <w:szCs w:val="28"/>
        </w:rPr>
        <w:t xml:space="preserve"> Применительно к рассматриваемому вопросу эффективность координационной деятельности можно рассматривать как эффективность отдельных направлений государственной деятельности, поскольку деятельность органов исполнительной власти и прокурорская деятельность являются ее самостоятельными видами.</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Правовой основой координационной деятельности правоохранительных органов в первую очередь служит Закон о прокуратуре, во исполнение ст. 8 которого Указом Президента РФ от 18.04.1996 N 567 утверждено Положение о координации деятельности правоохранительных органов по борьбе с преступностью (далее - положение о координации), в соответствии с которым эта функция возложена на прокуроров. В 2014 году в Положение внесены изменения и в качестве субъекта этой деятельности включены руко</w:t>
      </w:r>
      <w:r>
        <w:rPr>
          <w:rFonts w:ascii="Times New Roman" w:hAnsi="Times New Roman"/>
          <w:bCs/>
          <w:sz w:val="28"/>
          <w:szCs w:val="28"/>
        </w:rPr>
        <w:t>водители следственных комитетов</w:t>
      </w:r>
      <w:r w:rsidRPr="00110458">
        <w:rPr>
          <w:rFonts w:ascii="Times New Roman" w:hAnsi="Times New Roman"/>
          <w:bCs/>
          <w:sz w:val="28"/>
          <w:szCs w:val="28"/>
        </w:rPr>
        <w:t>.</w:t>
      </w:r>
      <w:r w:rsidRPr="00110458">
        <w:rPr>
          <w:rStyle w:val="a8"/>
          <w:rFonts w:ascii="Times New Roman" w:hAnsi="Times New Roman"/>
          <w:bCs/>
          <w:sz w:val="28"/>
          <w:szCs w:val="28"/>
        </w:rPr>
        <w:footnoteReference w:id="26"/>
      </w:r>
    </w:p>
    <w:p w:rsidR="00877BB5"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Полномочия высших должностных лиц субъектов Российской Федерации определены Указом Президента Российской Федерации от 11.12.2010 N 1535 «О дополнительных мерах по обеспечению правопорядка».</w:t>
      </w:r>
      <w:r w:rsidRPr="00110458">
        <w:rPr>
          <w:rStyle w:val="a8"/>
          <w:rFonts w:ascii="Times New Roman" w:hAnsi="Times New Roman"/>
          <w:bCs/>
          <w:sz w:val="28"/>
          <w:szCs w:val="28"/>
        </w:rPr>
        <w:footnoteReference w:id="27"/>
      </w:r>
      <w:r w:rsidRPr="00110458">
        <w:rPr>
          <w:rFonts w:ascii="Times New Roman" w:hAnsi="Times New Roman"/>
          <w:bCs/>
          <w:sz w:val="28"/>
          <w:szCs w:val="28"/>
        </w:rPr>
        <w:t xml:space="preserve"> В соответствии с Указом в субъектах РФ образованы постоянно действующие координационные совещания по обеспечению правопорядка, которые вырабатывают и принимают решения стратегического характера и являются действенным инструментом реагирования на возникающие проблемные вопросы в сфере обеспечения правопорядка. </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lastRenderedPageBreak/>
        <w:t xml:space="preserve">Правоприменительная практика сложилась таким образом, что в число правоохранительных включаются несудебные государственные органы, обладающие властными полномочиями в сфере уголовной юрисдикции. Примером тому является многолетняя практика осуществления прокуратурой Российской Федерации координации деятельности всех несудебных государственных органов, обладающих в сфере уголовной юрисдикции соответствующими властными полномочиями Однако такая практика не дает ответа на вопрос о том, по какой причине в категорию правоохранительных не включаются органы административной юрисдикции, хотя они так же, как и органы уголовной юрисдикции, осуществляют профилактику преступности, во-первых, путем выявления, предупреждения и пресечения административных правонарушений, кратность которых законом приравнивается к преступлениям, и, во-вторых, путем оформления результатов своих действий в соответствующих юридических актах (протоколах, объяснениях, актах проверок, заключениях, справках и т.п.) с последующей передачей материалов о преступлении, совершенном в сфере их ведения, в правоохранительные органы уголовной юрисдикции. Многие выявляемые ими административные правонарушения по характеру объективной стороны почти тождественны с преступлениями, отличаясь лишь размером причиненного ущерба и кратностью совершения. Дела об административных правонарушениях после окончания досудебных проверочных действий органы административной юрисдикции (контролирующие органы) так же, как и органы уголовной юрисдикции (следственные органы и органы дознания), передают в суд для применения санкций, полномочия по применению по многим из которых, так же как и по преступлениям, отнесены законом к компетенции суда. Судопроизводство по административным правонарушениям осуществляется по аналогии с уголовным судопроизводством, а не с конституционным, гражданским или административным. Конституция </w:t>
      </w:r>
      <w:r w:rsidRPr="00110458">
        <w:rPr>
          <w:rFonts w:ascii="Times New Roman" w:hAnsi="Times New Roman"/>
          <w:bCs/>
          <w:sz w:val="28"/>
          <w:szCs w:val="28"/>
        </w:rPr>
        <w:lastRenderedPageBreak/>
        <w:t>Российской Федерации отдельного вида судопроизводства по административным правонарушениям не предусматривает.</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Такой широкий разнобой в применении рассматриваемых понятий в законодательстве и в практической деятельности объясняется, на наш взгляд, методологически ошибочным подходом при выделении правоохранительного вида в классификации юридической деятельности. При выделении судебного или прокурорского ее вида в качестве основания берется такой элемент ее структуры, как субъект (суд или прокуратура), а при выделении правоохранительной и правозащитной деятельности - иной элемент этой же структуры (либо объект, либо средства, либо предмет). Выделенные по разным основаниям виды юридической деятельности ставятся в один ряд, т.е. нарушаются правила научной классификации и не получается логически выверенного определения понятия.</w:t>
      </w:r>
      <w:r w:rsidRPr="00110458">
        <w:rPr>
          <w:rStyle w:val="a8"/>
          <w:rFonts w:ascii="Times New Roman" w:hAnsi="Times New Roman"/>
          <w:bCs/>
          <w:sz w:val="28"/>
          <w:szCs w:val="28"/>
        </w:rPr>
        <w:footnoteReference w:id="28"/>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При классификации видов юридической деятельности по такому основанию, как субъект, в одном ряду с судебной и прокурорской следует выделять не правозащитную и правоохранительную, а полицейскую, дознавательскую, следовательскую, адвокатскую деятельность, деятельность нотариусов, деятельность уполномоченных по правам человека, физических и юридических лиц, общественных формирований и т.п.</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xml:space="preserve">Правоохранительная и правозащитная деятельность выделяются при классификации видов юридической деятельности по такому основанию, как применяемые в процессе деятельности средства, в качестве которых выступают установленные законом полномочия субъекта, отличающиеся друг от </w:t>
      </w:r>
      <w:r>
        <w:rPr>
          <w:rFonts w:ascii="Times New Roman" w:hAnsi="Times New Roman"/>
          <w:bCs/>
          <w:sz w:val="28"/>
          <w:szCs w:val="28"/>
        </w:rPr>
        <w:t>друга по своей юридической силе.</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xml:space="preserve">Таким образом, правоохранительной является юридическая деятельность, выражающаяся в принудительно-силовом воздействии в установленном законом порядке с целью выявления, предупреждения, </w:t>
      </w:r>
      <w:r w:rsidRPr="00110458">
        <w:rPr>
          <w:rFonts w:ascii="Times New Roman" w:hAnsi="Times New Roman"/>
          <w:bCs/>
          <w:sz w:val="28"/>
          <w:szCs w:val="28"/>
        </w:rPr>
        <w:lastRenderedPageBreak/>
        <w:t>пресечения, раскрытия, расследования правонарушений и для устранения их причин и условий. А правозащитной - юридическая деятельность, выражающаяся в отстаивании в компетентной инстанции с использованием разрешенных законом средств удовлетворения личностных и коллективных интересов, прав и свобод отдельных граждан и общественных объединений.</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Разумеется, правоохранительную и правозащитную деятельность осуществляет и прокуратура Российской Федерации, не подменяя при этом иные государственные органы. Прокуроры наделены законом властно-принудительными полномочиями как в сфере уголовной, так и в сфере административной юрисдикции, с одной стороны, а с другой - по отстаиванию частных и коллективных интересов физических и юридических лиц в соответствующих компетентных инстанциях, включая судебные инстанции. Суд также осуществляет правоохранительную и правозащитную деятельность. Но, в отличие от аналогичной деятельности прокуратуры или правоохранительных органов уголовной и административной юрисдикции, суд свои властные правоохранительные полномочия всегда применяет только по ходатайству сторон судопроизводства, правозащитные решения принимает по поступившим в суд заявлениям.</w:t>
      </w:r>
    </w:p>
    <w:p w:rsidR="00877BB5" w:rsidRPr="00110458" w:rsidRDefault="00877BB5" w:rsidP="00877BB5">
      <w:pPr>
        <w:widowControl w:val="0"/>
        <w:tabs>
          <w:tab w:val="left" w:pos="8789"/>
        </w:tabs>
        <w:autoSpaceDE w:val="0"/>
        <w:autoSpaceDN w:val="0"/>
        <w:adjustRightInd w:val="0"/>
        <w:spacing w:after="0" w:line="360" w:lineRule="auto"/>
        <w:ind w:firstLine="709"/>
        <w:jc w:val="both"/>
        <w:rPr>
          <w:rFonts w:ascii="Times New Roman" w:hAnsi="Times New Roman"/>
          <w:bCs/>
          <w:sz w:val="28"/>
          <w:szCs w:val="28"/>
        </w:rPr>
      </w:pPr>
      <w:r w:rsidRPr="00110458">
        <w:rPr>
          <w:rFonts w:ascii="Times New Roman" w:hAnsi="Times New Roman"/>
          <w:bCs/>
          <w:sz w:val="28"/>
          <w:szCs w:val="28"/>
        </w:rPr>
        <w:t xml:space="preserve">Таким образом, прокурорская деятельность и судебная деятельность в правообеспечительной деятельности власти занимают особое место, дополняя отечественную правоохранительную и правозащитную системы элементами, гарантирующими противодействие ведомственности и местничеству, компенсирующими недостатки иных государственных органов в данной сфере государственной деятельности и обеспечивающими принятие правового решения по любой правовой проблеме. </w:t>
      </w:r>
    </w:p>
    <w:p w:rsidR="00877BB5" w:rsidRDefault="00877BB5" w:rsidP="00877BB5">
      <w:pPr>
        <w:pStyle w:val="1"/>
        <w:tabs>
          <w:tab w:val="left" w:pos="8789"/>
        </w:tabs>
        <w:jc w:val="center"/>
        <w:rPr>
          <w:rFonts w:ascii="Times New Roman" w:hAnsi="Times New Roman" w:cs="Times New Roman"/>
          <w:sz w:val="28"/>
          <w:szCs w:val="28"/>
        </w:rPr>
      </w:pPr>
      <w:r w:rsidRPr="00110458">
        <w:rPr>
          <w:rFonts w:ascii="Times New Roman" w:hAnsi="Times New Roman" w:cs="Times New Roman"/>
          <w:sz w:val="28"/>
          <w:szCs w:val="28"/>
        </w:rPr>
        <w:br w:type="page"/>
      </w:r>
      <w:bookmarkStart w:id="30" w:name="_Toc9589923"/>
      <w:bookmarkStart w:id="31" w:name="_Toc10361410"/>
      <w:bookmarkStart w:id="32" w:name="_Toc10442165"/>
      <w:r w:rsidRPr="00110458">
        <w:rPr>
          <w:rFonts w:ascii="Times New Roman" w:hAnsi="Times New Roman" w:cs="Times New Roman"/>
          <w:sz w:val="28"/>
          <w:szCs w:val="28"/>
        </w:rPr>
        <w:lastRenderedPageBreak/>
        <w:t>Заключение</w:t>
      </w:r>
      <w:bookmarkEnd w:id="30"/>
      <w:bookmarkEnd w:id="31"/>
      <w:bookmarkEnd w:id="32"/>
    </w:p>
    <w:p w:rsidR="00877BB5" w:rsidRDefault="00877BB5" w:rsidP="00877BB5">
      <w:pPr>
        <w:tabs>
          <w:tab w:val="left" w:pos="8789"/>
        </w:tabs>
        <w:spacing w:after="0" w:line="348" w:lineRule="auto"/>
        <w:ind w:firstLine="709"/>
        <w:jc w:val="both"/>
        <w:rPr>
          <w:rFonts w:ascii="Times New Roman" w:hAnsi="Times New Roman"/>
          <w:sz w:val="28"/>
          <w:szCs w:val="28"/>
        </w:rPr>
      </w:pPr>
      <w:r w:rsidRPr="00110458">
        <w:rPr>
          <w:rFonts w:ascii="Times New Roman" w:hAnsi="Times New Roman"/>
          <w:sz w:val="28"/>
          <w:szCs w:val="28"/>
        </w:rPr>
        <w:t xml:space="preserve">Итак, государственная власть управляет обществом при помощи системы органов. Они разнообразны по своей структуре и компетенции, а их совокупность нередко называют механизмом государства, материальным выражением государственной власти. На различных ступенях развития человеческого общества механизм государства имел свои особенности, своеобразную структуру. </w:t>
      </w:r>
    </w:p>
    <w:p w:rsidR="00877BB5" w:rsidRPr="00110458" w:rsidRDefault="00877BB5" w:rsidP="00877BB5">
      <w:pPr>
        <w:tabs>
          <w:tab w:val="left" w:pos="8789"/>
        </w:tabs>
        <w:spacing w:after="0" w:line="348" w:lineRule="auto"/>
        <w:ind w:firstLine="709"/>
        <w:jc w:val="both"/>
        <w:rPr>
          <w:rFonts w:ascii="Times New Roman" w:hAnsi="Times New Roman"/>
          <w:sz w:val="28"/>
          <w:szCs w:val="28"/>
        </w:rPr>
      </w:pPr>
      <w:r w:rsidRPr="00110458">
        <w:rPr>
          <w:rFonts w:ascii="Times New Roman" w:hAnsi="Times New Roman"/>
          <w:sz w:val="28"/>
          <w:szCs w:val="28"/>
        </w:rPr>
        <w:t>Механизм государства - это «набор» и структура функционально определенных органов государства, их структурных подразделений и должностей (должностных лиц и представителей власти). Механизм государства воплощается в государственном аппарате и процессе его функционирования - выполнении этим аппаратом функций государства.</w:t>
      </w:r>
    </w:p>
    <w:p w:rsidR="00877BB5" w:rsidRPr="00110458" w:rsidRDefault="00877BB5" w:rsidP="00877BB5">
      <w:pPr>
        <w:tabs>
          <w:tab w:val="left" w:pos="8789"/>
        </w:tabs>
        <w:spacing w:after="0" w:line="348" w:lineRule="auto"/>
        <w:ind w:firstLine="709"/>
        <w:jc w:val="both"/>
        <w:rPr>
          <w:rFonts w:ascii="Times New Roman" w:hAnsi="Times New Roman"/>
          <w:sz w:val="28"/>
          <w:szCs w:val="28"/>
        </w:rPr>
      </w:pPr>
      <w:r w:rsidRPr="00110458">
        <w:rPr>
          <w:rFonts w:ascii="Times New Roman" w:hAnsi="Times New Roman"/>
          <w:sz w:val="28"/>
          <w:szCs w:val="28"/>
        </w:rPr>
        <w:t>Принципы организации и деятельности механизма государства обеспечивают его целенаправленность, единство и целостность, необходимые для его успешного функционирования. Представляя совокупность отправных начал и идей, они, характеризуя сущность, социальное назначение, цели, задачи и функции государственного механизма, пронизывают и формируют всю его структуру, а также распространяют свое действие на правоприменительную практику государственных органов в целом и органов внутренних дел в частности.</w:t>
      </w:r>
    </w:p>
    <w:p w:rsidR="00877BB5" w:rsidRPr="00110458" w:rsidRDefault="00877BB5" w:rsidP="00877BB5">
      <w:pPr>
        <w:tabs>
          <w:tab w:val="left" w:pos="8789"/>
        </w:tabs>
        <w:spacing w:after="0" w:line="348" w:lineRule="auto"/>
        <w:ind w:firstLine="709"/>
        <w:jc w:val="both"/>
        <w:rPr>
          <w:rFonts w:ascii="Times New Roman" w:hAnsi="Times New Roman"/>
          <w:sz w:val="28"/>
          <w:szCs w:val="28"/>
        </w:rPr>
      </w:pPr>
      <w:r w:rsidRPr="00110458">
        <w:rPr>
          <w:rFonts w:ascii="Times New Roman" w:hAnsi="Times New Roman"/>
          <w:sz w:val="28"/>
          <w:szCs w:val="28"/>
        </w:rPr>
        <w:t>В государственном механизме органы охраны правопорядка занимают особое место. Это тот класс государственных органов, которые непосредственно обеспечивают безопасность личности, общества и государства, общественное спокойствие, предупреждают, выявляют и раскрывают преступления, охраняют собственность и выполняют целый ряд других соц</w:t>
      </w:r>
      <w:r w:rsidR="003D2C23">
        <w:rPr>
          <w:rFonts w:ascii="Times New Roman" w:hAnsi="Times New Roman"/>
          <w:sz w:val="28"/>
          <w:szCs w:val="28"/>
        </w:rPr>
        <w:t>ц</w:t>
      </w:r>
      <w:r w:rsidRPr="00110458">
        <w:rPr>
          <w:rFonts w:ascii="Times New Roman" w:hAnsi="Times New Roman"/>
          <w:sz w:val="28"/>
          <w:szCs w:val="28"/>
        </w:rPr>
        <w:t>иально значимых функций, связанных с поддержанием законности и порядка в стране, - суд, органы прокуратуры, органы расследования, полиция,</w:t>
      </w:r>
      <w:bookmarkStart w:id="33" w:name="_GoBack"/>
      <w:bookmarkEnd w:id="33"/>
      <w:r w:rsidRPr="00110458">
        <w:rPr>
          <w:rFonts w:ascii="Times New Roman" w:hAnsi="Times New Roman"/>
          <w:sz w:val="28"/>
          <w:szCs w:val="28"/>
        </w:rPr>
        <w:t xml:space="preserve"> органы юстиции, </w:t>
      </w:r>
      <w:r w:rsidR="000D40B5">
        <w:rPr>
          <w:rFonts w:ascii="Times New Roman" w:hAnsi="Times New Roman"/>
          <w:sz w:val="28"/>
          <w:szCs w:val="28"/>
        </w:rPr>
        <w:t xml:space="preserve">а также </w:t>
      </w:r>
      <w:r w:rsidR="000D40B5" w:rsidRPr="00110458">
        <w:rPr>
          <w:rFonts w:ascii="Times New Roman" w:hAnsi="Times New Roman"/>
          <w:sz w:val="28"/>
          <w:szCs w:val="28"/>
        </w:rPr>
        <w:t>органы Росфинмониторинга и другие правоохранительные органы и специальные службы, разветвленная сеть которых действует в обществе.</w:t>
      </w:r>
    </w:p>
    <w:p w:rsidR="00877BB5" w:rsidRPr="007F565F" w:rsidRDefault="00877BB5" w:rsidP="00877BB5">
      <w:pPr>
        <w:pStyle w:val="1"/>
        <w:tabs>
          <w:tab w:val="left" w:pos="8789"/>
        </w:tabs>
        <w:spacing w:line="360" w:lineRule="auto"/>
        <w:jc w:val="center"/>
        <w:rPr>
          <w:rFonts w:ascii="Times New Roman" w:hAnsi="Times New Roman"/>
          <w:sz w:val="28"/>
          <w:szCs w:val="28"/>
        </w:rPr>
      </w:pPr>
      <w:bookmarkStart w:id="34" w:name="_Toc10361411"/>
      <w:bookmarkStart w:id="35" w:name="_Toc10442166"/>
      <w:r>
        <w:rPr>
          <w:rFonts w:ascii="Times New Roman" w:hAnsi="Times New Roman"/>
          <w:sz w:val="28"/>
          <w:szCs w:val="28"/>
        </w:rPr>
        <w:lastRenderedPageBreak/>
        <w:t>Список литературы</w:t>
      </w:r>
      <w:bookmarkEnd w:id="34"/>
      <w:bookmarkEnd w:id="35"/>
    </w:p>
    <w:p w:rsidR="00877BB5" w:rsidRPr="00066493" w:rsidRDefault="00877BB5" w:rsidP="00877BB5">
      <w:pPr>
        <w:pStyle w:val="a9"/>
        <w:numPr>
          <w:ilvl w:val="0"/>
          <w:numId w:val="4"/>
        </w:numPr>
        <w:tabs>
          <w:tab w:val="left" w:pos="8789"/>
        </w:tabs>
        <w:spacing w:after="0" w:line="360" w:lineRule="auto"/>
        <w:rPr>
          <w:rFonts w:ascii="Times New Roman" w:hAnsi="Times New Roman"/>
          <w:sz w:val="28"/>
          <w:szCs w:val="28"/>
        </w:rPr>
      </w:pPr>
      <w:r w:rsidRPr="00066493">
        <w:rPr>
          <w:rFonts w:ascii="Times New Roman" w:hAnsi="Times New Roman"/>
          <w:sz w:val="28"/>
          <w:szCs w:val="28"/>
        </w:rPr>
        <w:t>Конституция РФ (принята всенародным голосованием 12.12.1993) (с учетом поправок, внесенных Законами РФ о поправках к Конституции РФ от 30.12.2008 N 6-ФКЗ, от 30.12.2008 N 7-ФКЗ, от 05.02.2014 N 2-ФКЗ).</w:t>
      </w:r>
    </w:p>
    <w:p w:rsidR="00877BB5" w:rsidRPr="00066493" w:rsidRDefault="00877BB5" w:rsidP="00877BB5">
      <w:pPr>
        <w:pStyle w:val="a9"/>
        <w:numPr>
          <w:ilvl w:val="0"/>
          <w:numId w:val="4"/>
        </w:numPr>
        <w:tabs>
          <w:tab w:val="left" w:pos="8789"/>
        </w:tabs>
        <w:spacing w:after="0" w:line="360" w:lineRule="auto"/>
        <w:rPr>
          <w:rFonts w:ascii="Times New Roman" w:hAnsi="Times New Roman"/>
          <w:sz w:val="28"/>
          <w:szCs w:val="28"/>
        </w:rPr>
      </w:pPr>
      <w:r w:rsidRPr="00066493">
        <w:rPr>
          <w:rFonts w:ascii="Times New Roman" w:hAnsi="Times New Roman"/>
          <w:sz w:val="28"/>
          <w:szCs w:val="28"/>
        </w:rPr>
        <w:t>Кодекс Российской Федерации об административных правонарушениях от 30.12.2001 N 195-ФЗ // Собрание законодательства РФ, 07.01.2002, N 1 (ч. 1), ст. 1.</w:t>
      </w:r>
    </w:p>
    <w:p w:rsidR="00877BB5" w:rsidRPr="00066493" w:rsidRDefault="00877BB5" w:rsidP="00877BB5">
      <w:pPr>
        <w:pStyle w:val="a9"/>
        <w:numPr>
          <w:ilvl w:val="0"/>
          <w:numId w:val="4"/>
        </w:numPr>
        <w:tabs>
          <w:tab w:val="left" w:pos="8789"/>
        </w:tabs>
        <w:spacing w:after="0" w:line="360" w:lineRule="auto"/>
        <w:rPr>
          <w:rFonts w:ascii="Times New Roman" w:hAnsi="Times New Roman"/>
          <w:sz w:val="28"/>
          <w:szCs w:val="28"/>
        </w:rPr>
      </w:pPr>
      <w:r w:rsidRPr="00066493">
        <w:rPr>
          <w:rFonts w:ascii="Times New Roman" w:hAnsi="Times New Roman"/>
          <w:sz w:val="28"/>
          <w:szCs w:val="28"/>
        </w:rPr>
        <w:t>Уголовно-процессуальный кодекс Российской Федерации от 18.12.2001 N 174-ФЗ // Собрание законодательства РФ, 24.12.2001, N 52 (ч. I), ст. 4921.</w:t>
      </w:r>
    </w:p>
    <w:p w:rsidR="00877BB5" w:rsidRPr="00066493" w:rsidRDefault="00877BB5" w:rsidP="00877BB5">
      <w:pPr>
        <w:pStyle w:val="a9"/>
        <w:numPr>
          <w:ilvl w:val="0"/>
          <w:numId w:val="4"/>
        </w:numPr>
        <w:tabs>
          <w:tab w:val="left" w:pos="8789"/>
        </w:tabs>
        <w:spacing w:after="0" w:line="360" w:lineRule="auto"/>
        <w:rPr>
          <w:rFonts w:ascii="Times New Roman" w:hAnsi="Times New Roman"/>
          <w:sz w:val="28"/>
          <w:szCs w:val="28"/>
        </w:rPr>
      </w:pPr>
      <w:r w:rsidRPr="00066493">
        <w:rPr>
          <w:rFonts w:ascii="Times New Roman" w:hAnsi="Times New Roman"/>
          <w:sz w:val="28"/>
          <w:szCs w:val="28"/>
        </w:rPr>
        <w:t>Федеральный закон от 17.01.1992 N 2202-1 «О прокуратуре Российской Федерации» // Собрание законодательства РФ, 20.11.1995, N 47, ст. 4472.</w:t>
      </w:r>
    </w:p>
    <w:p w:rsidR="00877BB5" w:rsidRPr="00066493" w:rsidRDefault="00877BB5" w:rsidP="00877BB5">
      <w:pPr>
        <w:pStyle w:val="a9"/>
        <w:numPr>
          <w:ilvl w:val="0"/>
          <w:numId w:val="4"/>
        </w:numPr>
        <w:tabs>
          <w:tab w:val="left" w:pos="8789"/>
        </w:tabs>
        <w:spacing w:after="0" w:line="360" w:lineRule="auto"/>
        <w:rPr>
          <w:rFonts w:ascii="Times New Roman" w:hAnsi="Times New Roman"/>
          <w:sz w:val="28"/>
          <w:szCs w:val="28"/>
        </w:rPr>
      </w:pPr>
      <w:r w:rsidRPr="00066493">
        <w:rPr>
          <w:rFonts w:ascii="Times New Roman" w:hAnsi="Times New Roman"/>
          <w:sz w:val="28"/>
          <w:szCs w:val="28"/>
        </w:rPr>
        <w:t>Федеральный закон от 07.02.2011 N 3-ФЗ «О полиции» // Собрание законодательства РФ, 14.02.2011, N 7, ст. 900.</w:t>
      </w:r>
    </w:p>
    <w:p w:rsidR="00877BB5" w:rsidRPr="00066493" w:rsidRDefault="00877BB5" w:rsidP="00877BB5">
      <w:pPr>
        <w:pStyle w:val="a9"/>
        <w:numPr>
          <w:ilvl w:val="0"/>
          <w:numId w:val="4"/>
        </w:numPr>
        <w:tabs>
          <w:tab w:val="left" w:pos="8789"/>
        </w:tabs>
        <w:spacing w:after="0" w:line="360" w:lineRule="auto"/>
        <w:rPr>
          <w:rFonts w:ascii="Times New Roman" w:hAnsi="Times New Roman"/>
          <w:sz w:val="28"/>
          <w:szCs w:val="28"/>
        </w:rPr>
      </w:pPr>
      <w:r w:rsidRPr="00066493">
        <w:rPr>
          <w:rFonts w:ascii="Times New Roman" w:hAnsi="Times New Roman"/>
          <w:sz w:val="28"/>
          <w:szCs w:val="28"/>
        </w:rPr>
        <w:t>Федеральный закон от 28.03.1998 N 53-ФЗ «О воинской обязанности и военной службе» // Собрание законодательства РФ, 30.03.1998, N 13, ст. 1475.</w:t>
      </w:r>
    </w:p>
    <w:p w:rsidR="00877BB5" w:rsidRPr="00066493" w:rsidRDefault="00877BB5" w:rsidP="00877BB5">
      <w:pPr>
        <w:pStyle w:val="a9"/>
        <w:numPr>
          <w:ilvl w:val="0"/>
          <w:numId w:val="4"/>
        </w:numPr>
        <w:tabs>
          <w:tab w:val="left" w:pos="8789"/>
        </w:tabs>
        <w:spacing w:after="0" w:line="360" w:lineRule="auto"/>
        <w:rPr>
          <w:rFonts w:ascii="Times New Roman" w:hAnsi="Times New Roman"/>
          <w:sz w:val="28"/>
          <w:szCs w:val="28"/>
        </w:rPr>
      </w:pPr>
      <w:r w:rsidRPr="00066493">
        <w:rPr>
          <w:rFonts w:ascii="Times New Roman" w:hAnsi="Times New Roman"/>
          <w:sz w:val="28"/>
          <w:szCs w:val="28"/>
        </w:rPr>
        <w:t>Указ Президента РФ от 11.12.2010 N 1535 «О дополнительных мерах по обеспечению правопорядка» // Собрание законодательства РФ, 13.12.2010, N 50, ст. 6656.</w:t>
      </w:r>
    </w:p>
    <w:p w:rsidR="00877BB5" w:rsidRPr="00066493" w:rsidRDefault="00877BB5" w:rsidP="00877BB5">
      <w:pPr>
        <w:pStyle w:val="a9"/>
        <w:numPr>
          <w:ilvl w:val="0"/>
          <w:numId w:val="4"/>
        </w:numPr>
        <w:tabs>
          <w:tab w:val="left" w:pos="8789"/>
        </w:tabs>
        <w:spacing w:after="0" w:line="360" w:lineRule="auto"/>
        <w:rPr>
          <w:rStyle w:val="path"/>
          <w:rFonts w:ascii="Times New Roman" w:hAnsi="Times New Roman"/>
          <w:sz w:val="28"/>
          <w:szCs w:val="28"/>
        </w:rPr>
      </w:pPr>
      <w:r w:rsidRPr="00066493">
        <w:rPr>
          <w:rFonts w:ascii="Times New Roman" w:hAnsi="Times New Roman"/>
          <w:sz w:val="28"/>
          <w:szCs w:val="28"/>
        </w:rPr>
        <w:t>Федеральный закон от 27.05.2003 года N 68-ФЗ «О системе государственной службы Российской Федерации» (в ред. от01.12.2007г.) // СЗ РФ, 02.06.2003, N 22, ст. 2063.</w:t>
      </w:r>
    </w:p>
    <w:p w:rsidR="00877BB5" w:rsidRPr="00066493" w:rsidRDefault="00877BB5" w:rsidP="00877BB5">
      <w:pPr>
        <w:pStyle w:val="a9"/>
        <w:numPr>
          <w:ilvl w:val="0"/>
          <w:numId w:val="4"/>
        </w:numPr>
        <w:tabs>
          <w:tab w:val="left" w:pos="8789"/>
        </w:tabs>
        <w:spacing w:after="0" w:line="360" w:lineRule="auto"/>
        <w:rPr>
          <w:rStyle w:val="path"/>
          <w:rFonts w:ascii="Times New Roman" w:hAnsi="Times New Roman"/>
          <w:sz w:val="28"/>
          <w:szCs w:val="28"/>
        </w:rPr>
      </w:pPr>
      <w:r w:rsidRPr="00066493">
        <w:rPr>
          <w:rFonts w:ascii="Times New Roman" w:hAnsi="Times New Roman"/>
          <w:sz w:val="28"/>
          <w:szCs w:val="28"/>
        </w:rPr>
        <w:t>Закон РФ от 11.0.3.1992 года N 2487-1 «О частной детективной и охранной деятельности в Российской Федерации» (в ред. от24.07.2007г.) // "Российская газета", N 100, 30.04.1992.</w:t>
      </w:r>
    </w:p>
    <w:p w:rsidR="00877BB5" w:rsidRPr="00066493" w:rsidRDefault="00877BB5" w:rsidP="00877BB5">
      <w:pPr>
        <w:pStyle w:val="a9"/>
        <w:numPr>
          <w:ilvl w:val="0"/>
          <w:numId w:val="4"/>
        </w:numPr>
        <w:tabs>
          <w:tab w:val="left" w:pos="8789"/>
        </w:tabs>
        <w:spacing w:after="0" w:line="360" w:lineRule="auto"/>
        <w:rPr>
          <w:rStyle w:val="path"/>
          <w:rFonts w:ascii="Times New Roman" w:hAnsi="Times New Roman"/>
          <w:sz w:val="28"/>
          <w:szCs w:val="28"/>
        </w:rPr>
      </w:pPr>
      <w:r w:rsidRPr="00066493">
        <w:rPr>
          <w:rFonts w:ascii="Times New Roman" w:hAnsi="Times New Roman"/>
          <w:sz w:val="28"/>
          <w:szCs w:val="28"/>
        </w:rPr>
        <w:t xml:space="preserve">Положение о координации деятельности правоохранительных органов по борьбе с преступностью, утв. Указом Президента РФ от </w:t>
      </w:r>
      <w:r w:rsidRPr="00066493">
        <w:rPr>
          <w:rFonts w:ascii="Times New Roman" w:hAnsi="Times New Roman"/>
          <w:sz w:val="28"/>
          <w:szCs w:val="28"/>
        </w:rPr>
        <w:lastRenderedPageBreak/>
        <w:t>18.04.1996 г. N 567 // Собр. законодательства РФ. 1996. N 17. Ст. 1958.</w:t>
      </w:r>
    </w:p>
    <w:p w:rsidR="00877BB5" w:rsidRPr="00066493" w:rsidRDefault="00877BB5" w:rsidP="00877BB5">
      <w:pPr>
        <w:pStyle w:val="a9"/>
        <w:numPr>
          <w:ilvl w:val="0"/>
          <w:numId w:val="4"/>
        </w:numPr>
        <w:tabs>
          <w:tab w:val="left" w:pos="8789"/>
        </w:tabs>
        <w:spacing w:after="0" w:line="360" w:lineRule="auto"/>
        <w:rPr>
          <w:rFonts w:ascii="Times New Roman" w:hAnsi="Times New Roman"/>
          <w:sz w:val="28"/>
          <w:szCs w:val="28"/>
        </w:rPr>
      </w:pPr>
      <w:r w:rsidRPr="00066493">
        <w:rPr>
          <w:rStyle w:val="path"/>
          <w:rFonts w:ascii="Times New Roman" w:hAnsi="Times New Roman"/>
          <w:sz w:val="28"/>
          <w:szCs w:val="28"/>
        </w:rPr>
        <w:t xml:space="preserve">Теория государства и права:Учебник / Под ред. </w:t>
      </w:r>
      <w:r w:rsidRPr="00066493">
        <w:rPr>
          <w:rFonts w:ascii="Times New Roman" w:hAnsi="Times New Roman"/>
          <w:sz w:val="28"/>
          <w:szCs w:val="28"/>
        </w:rPr>
        <w:t>Н.И. Матузов, А.В. Малько</w:t>
      </w:r>
      <w:r w:rsidRPr="00066493">
        <w:rPr>
          <w:rStyle w:val="path"/>
          <w:rFonts w:ascii="Times New Roman" w:hAnsi="Times New Roman"/>
          <w:sz w:val="28"/>
          <w:szCs w:val="28"/>
        </w:rPr>
        <w:t xml:space="preserve">. М., </w:t>
      </w:r>
      <w:r w:rsidRPr="00066493">
        <w:rPr>
          <w:rFonts w:ascii="Times New Roman" w:hAnsi="Times New Roman"/>
          <w:sz w:val="28"/>
          <w:szCs w:val="28"/>
        </w:rPr>
        <w:t>2004. C.</w:t>
      </w:r>
      <w:r w:rsidRPr="008E38C1">
        <w:rPr>
          <w:rFonts w:ascii="Times New Roman" w:hAnsi="Times New Roman"/>
          <w:sz w:val="28"/>
          <w:szCs w:val="28"/>
        </w:rPr>
        <w:t xml:space="preserve"> 45-52</w:t>
      </w:r>
      <w:r w:rsidRPr="00066493">
        <w:rPr>
          <w:rFonts w:ascii="Times New Roman" w:hAnsi="Times New Roman"/>
          <w:b/>
          <w:bCs/>
          <w:i/>
          <w:iCs/>
          <w:sz w:val="28"/>
          <w:szCs w:val="28"/>
        </w:rPr>
        <w:t xml:space="preserve"> </w:t>
      </w:r>
    </w:p>
    <w:p w:rsidR="00877BB5" w:rsidRPr="00066493" w:rsidRDefault="00877BB5" w:rsidP="00877BB5">
      <w:pPr>
        <w:pStyle w:val="a9"/>
        <w:numPr>
          <w:ilvl w:val="0"/>
          <w:numId w:val="4"/>
        </w:numPr>
        <w:tabs>
          <w:tab w:val="left" w:pos="8789"/>
        </w:tabs>
        <w:spacing w:after="0" w:line="360" w:lineRule="auto"/>
        <w:rPr>
          <w:rFonts w:ascii="Times New Roman" w:hAnsi="Times New Roman"/>
          <w:sz w:val="28"/>
          <w:szCs w:val="28"/>
        </w:rPr>
      </w:pPr>
      <w:r w:rsidRPr="00066493">
        <w:rPr>
          <w:rFonts w:ascii="Times New Roman" w:hAnsi="Times New Roman"/>
          <w:sz w:val="28"/>
          <w:szCs w:val="28"/>
        </w:rPr>
        <w:t xml:space="preserve">Правоохранительные органы:Учебник </w:t>
      </w:r>
      <w:r w:rsidRPr="00066493">
        <w:rPr>
          <w:rStyle w:val="path"/>
          <w:rFonts w:ascii="Times New Roman" w:hAnsi="Times New Roman"/>
          <w:sz w:val="28"/>
          <w:szCs w:val="28"/>
        </w:rPr>
        <w:t xml:space="preserve">/ Под ред. </w:t>
      </w:r>
      <w:r w:rsidRPr="00066493">
        <w:rPr>
          <w:rFonts w:ascii="Times New Roman" w:eastAsia="Calibri" w:hAnsi="Times New Roman"/>
          <w:sz w:val="28"/>
          <w:szCs w:val="28"/>
        </w:rPr>
        <w:t>И.И. Сыдорука, А.В. Ендольцевой, О.А. Галустьяна. М., 2010. С. 10-34.</w:t>
      </w:r>
    </w:p>
    <w:p w:rsidR="00877BB5" w:rsidRPr="00066493" w:rsidRDefault="00877BB5" w:rsidP="00877BB5">
      <w:pPr>
        <w:pStyle w:val="a9"/>
        <w:numPr>
          <w:ilvl w:val="0"/>
          <w:numId w:val="4"/>
        </w:numPr>
        <w:tabs>
          <w:tab w:val="left" w:pos="8789"/>
        </w:tabs>
        <w:spacing w:after="0" w:line="360" w:lineRule="auto"/>
        <w:rPr>
          <w:rFonts w:ascii="Times New Roman" w:hAnsi="Times New Roman"/>
          <w:sz w:val="28"/>
          <w:szCs w:val="28"/>
        </w:rPr>
      </w:pPr>
      <w:r w:rsidRPr="00066493">
        <w:rPr>
          <w:rFonts w:ascii="Times New Roman" w:hAnsi="Times New Roman"/>
          <w:sz w:val="28"/>
          <w:szCs w:val="28"/>
        </w:rPr>
        <w:t xml:space="preserve">Теория государства и права: Учебник </w:t>
      </w:r>
      <w:r w:rsidRPr="00066493">
        <w:rPr>
          <w:rStyle w:val="path"/>
          <w:rFonts w:ascii="Times New Roman" w:hAnsi="Times New Roman"/>
          <w:sz w:val="28"/>
          <w:szCs w:val="28"/>
        </w:rPr>
        <w:t xml:space="preserve">/ Под ред. </w:t>
      </w:r>
      <w:r w:rsidRPr="00066493">
        <w:rPr>
          <w:rFonts w:ascii="Times New Roman" w:hAnsi="Times New Roman"/>
          <w:sz w:val="28"/>
          <w:szCs w:val="28"/>
        </w:rPr>
        <w:t>Марченко М. Н. М., 2013. С  656</w:t>
      </w:r>
    </w:p>
    <w:p w:rsidR="00877BB5" w:rsidRPr="00066493" w:rsidRDefault="00877BB5" w:rsidP="00877BB5">
      <w:pPr>
        <w:pStyle w:val="a9"/>
        <w:numPr>
          <w:ilvl w:val="0"/>
          <w:numId w:val="4"/>
        </w:numPr>
        <w:tabs>
          <w:tab w:val="left" w:pos="8789"/>
        </w:tabs>
        <w:spacing w:after="0" w:line="360" w:lineRule="auto"/>
        <w:rPr>
          <w:rFonts w:ascii="Times New Roman" w:hAnsi="Times New Roman"/>
          <w:sz w:val="28"/>
          <w:szCs w:val="28"/>
        </w:rPr>
      </w:pPr>
      <w:r w:rsidRPr="00066493">
        <w:rPr>
          <w:rFonts w:ascii="Times New Roman" w:hAnsi="Times New Roman"/>
          <w:sz w:val="28"/>
          <w:szCs w:val="28"/>
        </w:rPr>
        <w:t>Алехин А.П., Кармолицкий А.А., Козлов Ю.М. Административное право Российской Федерации. М., 2003. С. 17 - 18.</w:t>
      </w:r>
    </w:p>
    <w:p w:rsidR="00877BB5" w:rsidRPr="00066493" w:rsidRDefault="00877BB5" w:rsidP="00877BB5">
      <w:pPr>
        <w:pStyle w:val="a9"/>
        <w:numPr>
          <w:ilvl w:val="0"/>
          <w:numId w:val="4"/>
        </w:numPr>
        <w:tabs>
          <w:tab w:val="left" w:pos="8789"/>
        </w:tabs>
        <w:spacing w:after="0" w:line="360" w:lineRule="auto"/>
        <w:rPr>
          <w:rFonts w:ascii="Times New Roman" w:hAnsi="Times New Roman"/>
          <w:sz w:val="28"/>
          <w:szCs w:val="28"/>
        </w:rPr>
      </w:pPr>
      <w:r w:rsidRPr="00066493">
        <w:rPr>
          <w:rFonts w:ascii="Times New Roman" w:hAnsi="Times New Roman"/>
          <w:sz w:val="28"/>
          <w:szCs w:val="28"/>
        </w:rPr>
        <w:t>Амирбеков К.И. Правоохранительная деятельность и правоохранительны</w:t>
      </w:r>
      <w:r w:rsidR="003D2C23">
        <w:rPr>
          <w:rFonts w:ascii="Times New Roman" w:hAnsi="Times New Roman"/>
          <w:sz w:val="28"/>
          <w:szCs w:val="28"/>
        </w:rPr>
        <w:t>й</w:t>
      </w:r>
      <w:r w:rsidRPr="00066493">
        <w:rPr>
          <w:rFonts w:ascii="Times New Roman" w:hAnsi="Times New Roman"/>
          <w:sz w:val="28"/>
          <w:szCs w:val="28"/>
        </w:rPr>
        <w:t xml:space="preserve"> орган: понятие и критерии разграничения // Российская юстиция. 2017. N 4. С. 51.</w:t>
      </w:r>
    </w:p>
    <w:p w:rsidR="00877BB5" w:rsidRPr="00066493" w:rsidRDefault="00877BB5" w:rsidP="00877BB5">
      <w:pPr>
        <w:pStyle w:val="a9"/>
        <w:numPr>
          <w:ilvl w:val="0"/>
          <w:numId w:val="4"/>
        </w:numPr>
        <w:tabs>
          <w:tab w:val="left" w:pos="8789"/>
        </w:tabs>
        <w:spacing w:after="0" w:line="360" w:lineRule="auto"/>
        <w:rPr>
          <w:rFonts w:ascii="Times New Roman" w:hAnsi="Times New Roman"/>
          <w:sz w:val="28"/>
          <w:szCs w:val="28"/>
        </w:rPr>
      </w:pPr>
      <w:r w:rsidRPr="00066493">
        <w:rPr>
          <w:rFonts w:ascii="Times New Roman" w:hAnsi="Times New Roman"/>
          <w:sz w:val="28"/>
          <w:szCs w:val="28"/>
        </w:rPr>
        <w:t>Административное право: Учебник / Под ред. проф. Ю.М. Козлова и про</w:t>
      </w:r>
      <w:r>
        <w:rPr>
          <w:rFonts w:ascii="Times New Roman" w:hAnsi="Times New Roman"/>
          <w:sz w:val="28"/>
          <w:szCs w:val="28"/>
        </w:rPr>
        <w:t>ф. Л.Л. Попова. М., 2005. С. 28</w:t>
      </w:r>
    </w:p>
    <w:p w:rsidR="006C32A4" w:rsidRPr="00110458" w:rsidRDefault="006C32A4" w:rsidP="00877BB5">
      <w:pPr>
        <w:pStyle w:val="1"/>
        <w:jc w:val="center"/>
        <w:rPr>
          <w:rFonts w:ascii="Times New Roman" w:hAnsi="Times New Roman"/>
          <w:sz w:val="28"/>
          <w:szCs w:val="28"/>
        </w:rPr>
      </w:pPr>
    </w:p>
    <w:sectPr w:rsidR="006C32A4" w:rsidRPr="00110458" w:rsidSect="00DF1EA2">
      <w:footerReference w:type="even"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161" w:rsidRDefault="00192161" w:rsidP="009C1982">
      <w:pPr>
        <w:spacing w:after="0" w:line="240" w:lineRule="auto"/>
      </w:pPr>
      <w:r>
        <w:separator/>
      </w:r>
    </w:p>
  </w:endnote>
  <w:endnote w:type="continuationSeparator" w:id="0">
    <w:p w:rsidR="00192161" w:rsidRDefault="00192161" w:rsidP="009C1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6BC" w:rsidRDefault="005E68F2" w:rsidP="004349E6">
    <w:pPr>
      <w:pStyle w:val="a3"/>
      <w:framePr w:wrap="around" w:vAnchor="text" w:hAnchor="margin" w:xAlign="right" w:y="1"/>
      <w:rPr>
        <w:rStyle w:val="a5"/>
      </w:rPr>
    </w:pPr>
    <w:r>
      <w:rPr>
        <w:rStyle w:val="a5"/>
      </w:rPr>
      <w:fldChar w:fldCharType="begin"/>
    </w:r>
    <w:r w:rsidR="00B156BC">
      <w:rPr>
        <w:rStyle w:val="a5"/>
      </w:rPr>
      <w:instrText xml:space="preserve">PAGE  </w:instrText>
    </w:r>
    <w:r>
      <w:rPr>
        <w:rStyle w:val="a5"/>
      </w:rPr>
      <w:fldChar w:fldCharType="end"/>
    </w:r>
  </w:p>
  <w:p w:rsidR="00B156BC" w:rsidRDefault="00B156BC" w:rsidP="004349E6">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6BC" w:rsidRDefault="005E68F2" w:rsidP="004349E6">
    <w:pPr>
      <w:pStyle w:val="a3"/>
      <w:framePr w:wrap="around" w:vAnchor="text" w:hAnchor="margin" w:xAlign="right" w:y="1"/>
      <w:rPr>
        <w:rStyle w:val="a5"/>
      </w:rPr>
    </w:pPr>
    <w:r>
      <w:rPr>
        <w:rStyle w:val="a5"/>
      </w:rPr>
      <w:fldChar w:fldCharType="begin"/>
    </w:r>
    <w:r w:rsidR="00B156BC">
      <w:rPr>
        <w:rStyle w:val="a5"/>
      </w:rPr>
      <w:instrText xml:space="preserve">PAGE  </w:instrText>
    </w:r>
    <w:r>
      <w:rPr>
        <w:rStyle w:val="a5"/>
      </w:rPr>
      <w:fldChar w:fldCharType="separate"/>
    </w:r>
    <w:r w:rsidR="003D2C23">
      <w:rPr>
        <w:rStyle w:val="a5"/>
        <w:noProof/>
      </w:rPr>
      <w:t>32</w:t>
    </w:r>
    <w:r>
      <w:rPr>
        <w:rStyle w:val="a5"/>
      </w:rPr>
      <w:fldChar w:fldCharType="end"/>
    </w:r>
  </w:p>
  <w:p w:rsidR="00B156BC" w:rsidRDefault="00B156BC" w:rsidP="004349E6">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161" w:rsidRDefault="00192161" w:rsidP="009C1982">
      <w:pPr>
        <w:spacing w:after="0" w:line="240" w:lineRule="auto"/>
      </w:pPr>
      <w:r>
        <w:separator/>
      </w:r>
    </w:p>
  </w:footnote>
  <w:footnote w:type="continuationSeparator" w:id="0">
    <w:p w:rsidR="00192161" w:rsidRDefault="00192161" w:rsidP="009C1982">
      <w:pPr>
        <w:spacing w:after="0" w:line="240" w:lineRule="auto"/>
      </w:pPr>
      <w:r>
        <w:continuationSeparator/>
      </w:r>
    </w:p>
  </w:footnote>
  <w:footnote w:id="1">
    <w:p w:rsidR="00877BB5" w:rsidRPr="002B2F8D" w:rsidRDefault="00877BB5" w:rsidP="00877BB5">
      <w:pPr>
        <w:pStyle w:val="a6"/>
        <w:jc w:val="both"/>
      </w:pPr>
      <w:r w:rsidRPr="002B2F8D">
        <w:rPr>
          <w:rStyle w:val="a8"/>
        </w:rPr>
        <w:footnoteRef/>
      </w:r>
      <w:r w:rsidRPr="002B2F8D">
        <w:t xml:space="preserve"> Микшта Д.А. Государственный аппарат в политической системе государства: Дис. ... канд. юрид. наук. Омск, 2010. С. 12.</w:t>
      </w:r>
    </w:p>
  </w:footnote>
  <w:footnote w:id="2">
    <w:p w:rsidR="00877BB5" w:rsidRDefault="00877BB5" w:rsidP="00877BB5">
      <w:pPr>
        <w:pStyle w:val="a6"/>
        <w:jc w:val="both"/>
      </w:pPr>
      <w:r>
        <w:rPr>
          <w:rStyle w:val="a8"/>
        </w:rPr>
        <w:footnoteRef/>
      </w:r>
      <w:r>
        <w:t xml:space="preserve"> </w:t>
      </w:r>
      <w:r w:rsidRPr="00AD308B">
        <w:rPr>
          <w:bCs/>
          <w:iCs/>
        </w:rPr>
        <w:t>Фетисов А.С. Разделение властей // Социально-политический журнал. 1995. N 6.</w:t>
      </w:r>
    </w:p>
  </w:footnote>
  <w:footnote w:id="3">
    <w:p w:rsidR="00877BB5" w:rsidRDefault="00877BB5" w:rsidP="00877BB5">
      <w:pPr>
        <w:pStyle w:val="a6"/>
        <w:jc w:val="both"/>
      </w:pPr>
      <w:r>
        <w:rPr>
          <w:rStyle w:val="a8"/>
        </w:rPr>
        <w:footnoteRef/>
      </w:r>
      <w:r>
        <w:t xml:space="preserve"> </w:t>
      </w:r>
      <w:r w:rsidRPr="00AD308B">
        <w:rPr>
          <w:bCs/>
          <w:iCs/>
        </w:rPr>
        <w:t>Алехин А.П., Кармолицкий А.А., Козлов Ю.М. Административное право Российской Федерации. М., 2003. С. 17 - 18.</w:t>
      </w:r>
    </w:p>
  </w:footnote>
  <w:footnote w:id="4">
    <w:p w:rsidR="00877BB5" w:rsidRDefault="00877BB5" w:rsidP="00877BB5">
      <w:pPr>
        <w:pStyle w:val="a6"/>
        <w:jc w:val="both"/>
      </w:pPr>
      <w:r>
        <w:rPr>
          <w:rStyle w:val="a8"/>
        </w:rPr>
        <w:footnoteRef/>
      </w:r>
      <w:r>
        <w:t xml:space="preserve"> </w:t>
      </w:r>
      <w:r w:rsidRPr="00AD308B">
        <w:rPr>
          <w:bCs/>
          <w:iCs/>
        </w:rPr>
        <w:t>Козлов Ю.М. Административное право. М., 2001. С. 11.</w:t>
      </w:r>
    </w:p>
  </w:footnote>
  <w:footnote w:id="5">
    <w:p w:rsidR="00877BB5" w:rsidRDefault="00877BB5" w:rsidP="00877BB5">
      <w:pPr>
        <w:pStyle w:val="a6"/>
        <w:jc w:val="both"/>
      </w:pPr>
      <w:r>
        <w:rPr>
          <w:rStyle w:val="a8"/>
        </w:rPr>
        <w:footnoteRef/>
      </w:r>
      <w:r>
        <w:t xml:space="preserve"> </w:t>
      </w:r>
      <w:r w:rsidRPr="005B30D2">
        <w:t>Административное право: Учебник. – М.: Юристъ, 1999.–320с</w:t>
      </w:r>
      <w:r w:rsidRPr="00AD308B">
        <w:rPr>
          <w:bCs/>
          <w:iCs/>
        </w:rPr>
        <w:t>. С. 28.</w:t>
      </w:r>
    </w:p>
  </w:footnote>
  <w:footnote w:id="6">
    <w:p w:rsidR="00877BB5" w:rsidRDefault="00877BB5" w:rsidP="00877BB5">
      <w:pPr>
        <w:pStyle w:val="a6"/>
        <w:jc w:val="both"/>
      </w:pPr>
      <w:r>
        <w:rPr>
          <w:rStyle w:val="a8"/>
        </w:rPr>
        <w:footnoteRef/>
      </w:r>
      <w:r>
        <w:t xml:space="preserve"> </w:t>
      </w:r>
      <w:r w:rsidRPr="00AD308B">
        <w:rPr>
          <w:bCs/>
          <w:iCs/>
        </w:rPr>
        <w:t>Административное право России: Курс лекций / Под ред. проф. Н.Ю. Хаманевой. М., 2014. С. 7.</w:t>
      </w:r>
    </w:p>
  </w:footnote>
  <w:footnote w:id="7">
    <w:p w:rsidR="00877BB5" w:rsidRDefault="00877BB5" w:rsidP="00877BB5">
      <w:pPr>
        <w:pStyle w:val="a6"/>
        <w:jc w:val="both"/>
      </w:pPr>
      <w:r>
        <w:rPr>
          <w:rStyle w:val="a8"/>
        </w:rPr>
        <w:footnoteRef/>
      </w:r>
      <w:r>
        <w:t xml:space="preserve"> </w:t>
      </w:r>
      <w:r w:rsidRPr="00AD308B">
        <w:rPr>
          <w:bCs/>
          <w:iCs/>
        </w:rPr>
        <w:t>Там же. С. 5.</w:t>
      </w:r>
    </w:p>
  </w:footnote>
  <w:footnote w:id="8">
    <w:p w:rsidR="00877BB5" w:rsidRPr="00415077" w:rsidRDefault="00877BB5" w:rsidP="00877BB5">
      <w:pPr>
        <w:pStyle w:val="a6"/>
        <w:jc w:val="both"/>
      </w:pPr>
      <w:r w:rsidRPr="00415077">
        <w:rPr>
          <w:rStyle w:val="a8"/>
        </w:rPr>
        <w:footnoteRef/>
      </w:r>
      <w:r w:rsidRPr="00415077">
        <w:t xml:space="preserve"> Конституция РФ (принята всенародным голосованием 12.12.1993) (с учетом поправок, внесенных Законами РФ о поправках к Конституции РФ от 30.12.2008 N 6-ФКЗ, от 30.12.2008 N 7-ФКЗ, от 05.02.2014 N 2-ФКЗ).</w:t>
      </w:r>
    </w:p>
  </w:footnote>
  <w:footnote w:id="9">
    <w:p w:rsidR="00877BB5" w:rsidRPr="00415077" w:rsidRDefault="00877BB5" w:rsidP="00877BB5">
      <w:pPr>
        <w:pStyle w:val="a6"/>
        <w:jc w:val="both"/>
      </w:pPr>
      <w:r w:rsidRPr="00415077">
        <w:rPr>
          <w:rStyle w:val="a8"/>
        </w:rPr>
        <w:footnoteRef/>
      </w:r>
      <w:r w:rsidRPr="00415077">
        <w:t xml:space="preserve"> Витрук Н.В. Общая теория правового положения личности. М.: НОРМА, 2008. С. 94.</w:t>
      </w:r>
    </w:p>
  </w:footnote>
  <w:footnote w:id="10">
    <w:p w:rsidR="00877BB5" w:rsidRPr="00415077" w:rsidRDefault="00877BB5" w:rsidP="00877BB5">
      <w:pPr>
        <w:pStyle w:val="a6"/>
        <w:jc w:val="both"/>
      </w:pPr>
      <w:r w:rsidRPr="00415077">
        <w:rPr>
          <w:rStyle w:val="a8"/>
        </w:rPr>
        <w:footnoteRef/>
      </w:r>
      <w:r w:rsidRPr="00415077">
        <w:t xml:space="preserve"> Федеральный закон от 17.01.1992 N 2202-1 </w:t>
      </w:r>
      <w:r>
        <w:t>«</w:t>
      </w:r>
      <w:r w:rsidRPr="00415077">
        <w:t>О прокуратуре Российской Федерации</w:t>
      </w:r>
      <w:r>
        <w:t>»</w:t>
      </w:r>
      <w:r w:rsidRPr="00415077">
        <w:t xml:space="preserve"> // Собрание законодательства РФ, 20.11.1995, N 47, ст. 4472.</w:t>
      </w:r>
    </w:p>
  </w:footnote>
  <w:footnote w:id="11">
    <w:p w:rsidR="00877BB5" w:rsidRPr="00415077" w:rsidRDefault="00877BB5" w:rsidP="00877BB5">
      <w:pPr>
        <w:pStyle w:val="a6"/>
        <w:jc w:val="both"/>
        <w:rPr>
          <w:i/>
          <w:iCs/>
        </w:rPr>
      </w:pPr>
      <w:r w:rsidRPr="00415077">
        <w:rPr>
          <w:rStyle w:val="a8"/>
        </w:rPr>
        <w:footnoteRef/>
      </w:r>
      <w:r w:rsidRPr="00415077">
        <w:t xml:space="preserve"> </w:t>
      </w:r>
      <w:r w:rsidRPr="00415077">
        <w:rPr>
          <w:iCs/>
        </w:rPr>
        <w:t xml:space="preserve">Кравцова Е.А. К вопросу о содержании понятия </w:t>
      </w:r>
      <w:r>
        <w:rPr>
          <w:iCs/>
        </w:rPr>
        <w:t>«</w:t>
      </w:r>
      <w:r w:rsidRPr="00415077">
        <w:rPr>
          <w:iCs/>
        </w:rPr>
        <w:t>правовой статус государственных органов</w:t>
      </w:r>
      <w:r>
        <w:rPr>
          <w:iCs/>
        </w:rPr>
        <w:t>»</w:t>
      </w:r>
      <w:r w:rsidRPr="00415077">
        <w:rPr>
          <w:iCs/>
        </w:rPr>
        <w:t xml:space="preserve"> // Конституционное и муниципальное право. 2016. N 7. С. 9 - 13.</w:t>
      </w:r>
    </w:p>
  </w:footnote>
  <w:footnote w:id="12">
    <w:p w:rsidR="00877BB5" w:rsidRPr="00415077" w:rsidRDefault="00877BB5" w:rsidP="00877BB5">
      <w:pPr>
        <w:pStyle w:val="a6"/>
        <w:jc w:val="both"/>
      </w:pPr>
      <w:r w:rsidRPr="00415077">
        <w:rPr>
          <w:rStyle w:val="a8"/>
        </w:rPr>
        <w:footnoteRef/>
      </w:r>
      <w:r w:rsidRPr="00415077">
        <w:t xml:space="preserve"> Федеральный закон от 06.10.1999 N 184-ФЗ </w:t>
      </w:r>
      <w:r>
        <w:t>«</w:t>
      </w:r>
      <w:r w:rsidRPr="00415077">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t>»</w:t>
      </w:r>
      <w:r w:rsidRPr="00415077">
        <w:t xml:space="preserve"> // Собрание законодательства РФ, 18.10.1999, N 42, ст. 5005.</w:t>
      </w:r>
    </w:p>
  </w:footnote>
  <w:footnote w:id="13">
    <w:p w:rsidR="00877BB5" w:rsidRDefault="00877BB5" w:rsidP="00877BB5">
      <w:pPr>
        <w:pStyle w:val="a6"/>
        <w:jc w:val="both"/>
      </w:pPr>
      <w:r>
        <w:rPr>
          <w:rStyle w:val="a8"/>
        </w:rPr>
        <w:footnoteRef/>
      </w:r>
      <w:r>
        <w:t xml:space="preserve"> </w:t>
      </w:r>
      <w:r w:rsidRPr="00674B3C">
        <w:t xml:space="preserve">Взаимодействие правоохранительных органов при расследовании преступлений: Учебное пособие. Бычков В.В. Челябинск: ГОУ ВПО </w:t>
      </w:r>
      <w:r>
        <w:t>«</w:t>
      </w:r>
      <w:r w:rsidRPr="00674B3C">
        <w:t>Челябинский юридический институт МВД РФ</w:t>
      </w:r>
      <w:r>
        <w:t>»</w:t>
      </w:r>
      <w:r w:rsidRPr="00674B3C">
        <w:t>, 2009</w:t>
      </w:r>
      <w:r>
        <w:t>. С. 89.</w:t>
      </w:r>
    </w:p>
  </w:footnote>
  <w:footnote w:id="14">
    <w:p w:rsidR="00877BB5" w:rsidRDefault="00877BB5" w:rsidP="00877BB5">
      <w:pPr>
        <w:pStyle w:val="a6"/>
        <w:jc w:val="both"/>
      </w:pPr>
      <w:r>
        <w:rPr>
          <w:rStyle w:val="a8"/>
        </w:rPr>
        <w:footnoteRef/>
      </w:r>
      <w:r>
        <w:t xml:space="preserve"> </w:t>
      </w:r>
      <w:r w:rsidRPr="00ED1444">
        <w:rPr>
          <w:bCs/>
        </w:rPr>
        <w:t xml:space="preserve">Бекетов О.И., Опарин В.Н., Сургутсков В.И. Сфера внутренних дел и современная система правоохранительных органов России // Российский юридический журнал. 2018. N 1. С. 137 </w:t>
      </w:r>
      <w:r>
        <w:rPr>
          <w:bCs/>
        </w:rPr>
        <w:t>–</w:t>
      </w:r>
      <w:r w:rsidRPr="00ED1444">
        <w:rPr>
          <w:bCs/>
        </w:rPr>
        <w:t xml:space="preserve"> 142</w:t>
      </w:r>
      <w:r>
        <w:rPr>
          <w:bCs/>
        </w:rPr>
        <w:t>.</w:t>
      </w:r>
    </w:p>
  </w:footnote>
  <w:footnote w:id="15">
    <w:p w:rsidR="00877BB5" w:rsidRDefault="00877BB5" w:rsidP="00877BB5">
      <w:pPr>
        <w:pStyle w:val="a6"/>
        <w:jc w:val="both"/>
      </w:pPr>
      <w:r>
        <w:rPr>
          <w:rStyle w:val="a8"/>
        </w:rPr>
        <w:footnoteRef/>
      </w:r>
      <w:r>
        <w:t xml:space="preserve"> </w:t>
      </w:r>
      <w:r w:rsidRPr="00ED1444">
        <w:t>Кодекс Российской Федерации об административных правонарушениях от 30.12.2001 N 195-ФЗ</w:t>
      </w:r>
      <w:r>
        <w:t xml:space="preserve"> // Собрание законодательства РФ</w:t>
      </w:r>
      <w:r w:rsidRPr="00ED1444">
        <w:t>, 07.01.2002, N 1 (ч. 1), ст. 1.</w:t>
      </w:r>
    </w:p>
  </w:footnote>
  <w:footnote w:id="16">
    <w:p w:rsidR="00877BB5" w:rsidRDefault="00877BB5" w:rsidP="00877BB5">
      <w:pPr>
        <w:pStyle w:val="a6"/>
        <w:jc w:val="both"/>
      </w:pPr>
      <w:r>
        <w:rPr>
          <w:rStyle w:val="a8"/>
        </w:rPr>
        <w:footnoteRef/>
      </w:r>
      <w:r>
        <w:t xml:space="preserve"> «</w:t>
      </w:r>
      <w:r w:rsidRPr="00ED1444">
        <w:t>Уголовно-процессуальный кодекс Российской Федерации от 18.12.2001 N 174-ФЗ</w:t>
      </w:r>
      <w:r>
        <w:t xml:space="preserve"> // </w:t>
      </w:r>
      <w:r w:rsidRPr="00ED1444">
        <w:t>Собрание законодательства РФ, 24.12.2001, N 52 (ч. I), ст. 4921</w:t>
      </w:r>
      <w:r>
        <w:t>.</w:t>
      </w:r>
    </w:p>
  </w:footnote>
  <w:footnote w:id="17">
    <w:p w:rsidR="00877BB5" w:rsidRDefault="00877BB5" w:rsidP="00877BB5">
      <w:pPr>
        <w:pStyle w:val="a6"/>
        <w:jc w:val="both"/>
      </w:pPr>
      <w:r>
        <w:rPr>
          <w:rStyle w:val="a8"/>
        </w:rPr>
        <w:footnoteRef/>
      </w:r>
      <w:r>
        <w:t xml:space="preserve"> </w:t>
      </w:r>
      <w:r w:rsidRPr="00ED1444">
        <w:rPr>
          <w:bCs/>
        </w:rPr>
        <w:t>Волеводз А.Г. Международные правоохранительные организации: понятие и современная система // Международное уголовное право и международная юстиция. 2011</w:t>
      </w:r>
      <w:r>
        <w:rPr>
          <w:bCs/>
        </w:rPr>
        <w:t>. С. 78.</w:t>
      </w:r>
    </w:p>
  </w:footnote>
  <w:footnote w:id="18">
    <w:p w:rsidR="00877BB5" w:rsidRDefault="00877BB5" w:rsidP="00877BB5">
      <w:pPr>
        <w:pStyle w:val="a6"/>
        <w:jc w:val="both"/>
      </w:pPr>
      <w:r>
        <w:rPr>
          <w:rStyle w:val="a8"/>
        </w:rPr>
        <w:footnoteRef/>
      </w:r>
      <w:r>
        <w:t xml:space="preserve"> </w:t>
      </w:r>
      <w:r w:rsidRPr="009A0B6D">
        <w:t>Федераль</w:t>
      </w:r>
      <w:r>
        <w:t>ный закон от 28.03.1998 N 53-ФЗ «</w:t>
      </w:r>
      <w:r w:rsidRPr="009A0B6D">
        <w:t>О воинской обязанности и военной службе</w:t>
      </w:r>
      <w:r>
        <w:t xml:space="preserve">» // </w:t>
      </w:r>
      <w:r w:rsidRPr="009A0B6D">
        <w:t>Собрание законодательства РФ, 30.03.1998, N 13, ст. 1475</w:t>
      </w:r>
      <w:r>
        <w:t>.</w:t>
      </w:r>
    </w:p>
  </w:footnote>
  <w:footnote w:id="19">
    <w:p w:rsidR="00877BB5" w:rsidRDefault="00877BB5" w:rsidP="00877BB5">
      <w:pPr>
        <w:pStyle w:val="a6"/>
        <w:jc w:val="both"/>
      </w:pPr>
      <w:r>
        <w:rPr>
          <w:rStyle w:val="a8"/>
        </w:rPr>
        <w:footnoteRef/>
      </w:r>
      <w:r>
        <w:t xml:space="preserve"> </w:t>
      </w:r>
      <w:r w:rsidRPr="009A0B6D">
        <w:t xml:space="preserve">Информация </w:t>
      </w:r>
      <w:r>
        <w:t>«</w:t>
      </w:r>
      <w:r w:rsidRPr="009A0B6D">
        <w:t>Конституционно-правовые аспекты совершенствования нормотворческой деятельности (на основе решений Конституционного Суда Российско</w:t>
      </w:r>
      <w:r>
        <w:t>й Федерации 2013 - 2015 годов) // СПС «КонсультантПлюс».</w:t>
      </w:r>
    </w:p>
  </w:footnote>
  <w:footnote w:id="20">
    <w:p w:rsidR="00877BB5" w:rsidRDefault="00877BB5" w:rsidP="00877BB5">
      <w:pPr>
        <w:pStyle w:val="a6"/>
        <w:jc w:val="both"/>
      </w:pPr>
      <w:r>
        <w:rPr>
          <w:rStyle w:val="a8"/>
        </w:rPr>
        <w:footnoteRef/>
      </w:r>
      <w:r>
        <w:t xml:space="preserve"> </w:t>
      </w:r>
      <w:r w:rsidRPr="009A0B6D">
        <w:rPr>
          <w:bCs/>
        </w:rPr>
        <w:t>Конституция Российской Федерации. Доктринальный комментарий (постатейный) / Науч. ред. Ю.И. Скуратов. М.: Статут, 2013</w:t>
      </w:r>
      <w:r>
        <w:rPr>
          <w:bCs/>
        </w:rPr>
        <w:t>. С. 98.</w:t>
      </w:r>
    </w:p>
  </w:footnote>
  <w:footnote w:id="21">
    <w:p w:rsidR="00877BB5" w:rsidRDefault="00877BB5" w:rsidP="00877BB5">
      <w:pPr>
        <w:pStyle w:val="a6"/>
        <w:jc w:val="both"/>
      </w:pPr>
      <w:r>
        <w:rPr>
          <w:rStyle w:val="a8"/>
        </w:rPr>
        <w:footnoteRef/>
      </w:r>
      <w:r>
        <w:t xml:space="preserve"> </w:t>
      </w:r>
      <w:r w:rsidRPr="009A0B6D">
        <w:t>Федеральный закон от 07.02.2011 N 3-ФЗ</w:t>
      </w:r>
      <w:r>
        <w:t xml:space="preserve"> «</w:t>
      </w:r>
      <w:r w:rsidRPr="009A0B6D">
        <w:t>О полиции</w:t>
      </w:r>
      <w:r>
        <w:t xml:space="preserve">» // </w:t>
      </w:r>
      <w:r w:rsidRPr="009A0B6D">
        <w:t>Собрание законодательства РФ, 14.02.2011, N 7, ст. 900.</w:t>
      </w:r>
    </w:p>
  </w:footnote>
  <w:footnote w:id="22">
    <w:p w:rsidR="00877BB5" w:rsidRDefault="00877BB5" w:rsidP="00877BB5">
      <w:pPr>
        <w:pStyle w:val="a6"/>
        <w:jc w:val="both"/>
      </w:pPr>
      <w:r>
        <w:rPr>
          <w:rStyle w:val="a8"/>
        </w:rPr>
        <w:footnoteRef/>
      </w:r>
      <w:r>
        <w:t xml:space="preserve"> </w:t>
      </w:r>
      <w:r w:rsidRPr="00C46E60">
        <w:t>Рыжаков А.П. Правоохранительные органы: учебник для вузов. 4-е изд</w:t>
      </w:r>
      <w:r>
        <w:t>. // СПС КонсультантПлюс. 2015.</w:t>
      </w:r>
    </w:p>
  </w:footnote>
  <w:footnote w:id="23">
    <w:p w:rsidR="00877BB5" w:rsidRDefault="00877BB5" w:rsidP="00877BB5">
      <w:pPr>
        <w:pStyle w:val="a6"/>
        <w:jc w:val="both"/>
      </w:pPr>
      <w:r>
        <w:rPr>
          <w:rStyle w:val="a8"/>
        </w:rPr>
        <w:footnoteRef/>
      </w:r>
      <w:r>
        <w:t xml:space="preserve"> </w:t>
      </w:r>
      <w:r w:rsidRPr="00B156BC">
        <w:rPr>
          <w:bCs/>
        </w:rPr>
        <w:t xml:space="preserve">Капинус О.С., Жубрин Р.В. Реализация правоохранительной функции Российского государства в деятельности государственных органов // Вестник Академии Генеральной прокуратуры Российской Федерации. 2014. N 1. С. 6 </w:t>
      </w:r>
      <w:r>
        <w:rPr>
          <w:bCs/>
        </w:rPr>
        <w:t>–</w:t>
      </w:r>
      <w:r w:rsidRPr="00B156BC">
        <w:rPr>
          <w:bCs/>
        </w:rPr>
        <w:t xml:space="preserve"> 7</w:t>
      </w:r>
      <w:r>
        <w:rPr>
          <w:bCs/>
        </w:rPr>
        <w:t>.</w:t>
      </w:r>
    </w:p>
  </w:footnote>
  <w:footnote w:id="24">
    <w:p w:rsidR="00877BB5" w:rsidRDefault="00877BB5" w:rsidP="00877BB5">
      <w:pPr>
        <w:pStyle w:val="a6"/>
        <w:jc w:val="both"/>
      </w:pPr>
      <w:r>
        <w:rPr>
          <w:rStyle w:val="a8"/>
        </w:rPr>
        <w:footnoteRef/>
      </w:r>
      <w:r>
        <w:t xml:space="preserve"> </w:t>
      </w:r>
      <w:r w:rsidRPr="00B156BC">
        <w:rPr>
          <w:bCs/>
        </w:rPr>
        <w:t>Гулягин А.Ю. Правоохранительная деятельность в сфере административной юрисдикции: Монография. М., 2014. С. 25.</w:t>
      </w:r>
    </w:p>
  </w:footnote>
  <w:footnote w:id="25">
    <w:p w:rsidR="00877BB5" w:rsidRDefault="00877BB5" w:rsidP="00877BB5">
      <w:pPr>
        <w:pStyle w:val="a6"/>
        <w:jc w:val="both"/>
      </w:pPr>
      <w:r>
        <w:rPr>
          <w:rStyle w:val="a8"/>
        </w:rPr>
        <w:footnoteRef/>
      </w:r>
      <w:r>
        <w:t xml:space="preserve"> </w:t>
      </w:r>
      <w:r w:rsidRPr="00B156BC">
        <w:rPr>
          <w:bCs/>
        </w:rPr>
        <w:t>Максуров А.А. Проблемы определения эффективности государственного управления (на примере координации юридической деятельности) // Государственная власть и местное самоуправление. 2010. N 10. С. 14.</w:t>
      </w:r>
    </w:p>
  </w:footnote>
  <w:footnote w:id="26">
    <w:p w:rsidR="00877BB5" w:rsidRDefault="00877BB5" w:rsidP="00877BB5">
      <w:pPr>
        <w:pStyle w:val="a6"/>
        <w:jc w:val="both"/>
      </w:pPr>
      <w:r>
        <w:rPr>
          <w:rStyle w:val="a8"/>
        </w:rPr>
        <w:footnoteRef/>
      </w:r>
      <w:r>
        <w:t xml:space="preserve"> </w:t>
      </w:r>
      <w:r w:rsidRPr="00B156BC">
        <w:rPr>
          <w:bCs/>
        </w:rPr>
        <w:t>Бессарабов В.Г. Координация российской прокуратурой деятельности правоохранительных органов по борьбе с преступностью (история, состояние, перспективы) // Журнал российского права. 2001. N 3.</w:t>
      </w:r>
    </w:p>
  </w:footnote>
  <w:footnote w:id="27">
    <w:p w:rsidR="00877BB5" w:rsidRDefault="00877BB5" w:rsidP="00877BB5">
      <w:pPr>
        <w:pStyle w:val="a6"/>
        <w:jc w:val="both"/>
      </w:pPr>
      <w:r>
        <w:rPr>
          <w:rStyle w:val="a8"/>
        </w:rPr>
        <w:footnoteRef/>
      </w:r>
      <w:r>
        <w:t xml:space="preserve"> </w:t>
      </w:r>
      <w:r w:rsidRPr="00B156BC">
        <w:t>Указ Президента РФ от 11.12.2010 N 1535</w:t>
      </w:r>
      <w:r>
        <w:t xml:space="preserve"> «</w:t>
      </w:r>
      <w:r w:rsidRPr="00B156BC">
        <w:t>О дополнительных мерах по обеспечению правопорядка</w:t>
      </w:r>
      <w:r>
        <w:t xml:space="preserve">» // </w:t>
      </w:r>
      <w:r w:rsidRPr="00B156BC">
        <w:t>Собрание законодательства РФ, 13.12.2010, N 50, ст. 6656.</w:t>
      </w:r>
    </w:p>
  </w:footnote>
  <w:footnote w:id="28">
    <w:p w:rsidR="00877BB5" w:rsidRDefault="00877BB5" w:rsidP="00877BB5">
      <w:pPr>
        <w:pStyle w:val="a6"/>
        <w:jc w:val="both"/>
      </w:pPr>
      <w:r>
        <w:rPr>
          <w:rStyle w:val="a8"/>
        </w:rPr>
        <w:footnoteRef/>
      </w:r>
      <w:r>
        <w:t xml:space="preserve"> </w:t>
      </w:r>
      <w:r w:rsidRPr="00B156BC">
        <w:t xml:space="preserve">Амирбеков К.И. Правоохранительная деятельность и правоохранительный орган: понятие и критерии разграничения // Российская </w:t>
      </w:r>
      <w:r>
        <w:t>юстиция. 2017. N 4. С. 51.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110A4"/>
    <w:multiLevelType w:val="hybridMultilevel"/>
    <w:tmpl w:val="0A468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481D3C"/>
    <w:multiLevelType w:val="hybridMultilevel"/>
    <w:tmpl w:val="E2D23C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62F3E99"/>
    <w:multiLevelType w:val="hybridMultilevel"/>
    <w:tmpl w:val="459E2A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C1808C1"/>
    <w:multiLevelType w:val="hybridMultilevel"/>
    <w:tmpl w:val="FE6C3C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311F5"/>
    <w:rsid w:val="000D33BE"/>
    <w:rsid w:val="000D40B5"/>
    <w:rsid w:val="00110458"/>
    <w:rsid w:val="00192161"/>
    <w:rsid w:val="001A2CF0"/>
    <w:rsid w:val="001D64E9"/>
    <w:rsid w:val="00232547"/>
    <w:rsid w:val="002563A6"/>
    <w:rsid w:val="003027A5"/>
    <w:rsid w:val="003169C7"/>
    <w:rsid w:val="00351D0D"/>
    <w:rsid w:val="003C19E8"/>
    <w:rsid w:val="003D2C23"/>
    <w:rsid w:val="003F1B8F"/>
    <w:rsid w:val="003F7920"/>
    <w:rsid w:val="004273EF"/>
    <w:rsid w:val="004349E6"/>
    <w:rsid w:val="004C5E83"/>
    <w:rsid w:val="005E68F2"/>
    <w:rsid w:val="00634398"/>
    <w:rsid w:val="00674B3C"/>
    <w:rsid w:val="006C291D"/>
    <w:rsid w:val="006C32A4"/>
    <w:rsid w:val="007601C6"/>
    <w:rsid w:val="007E7AA8"/>
    <w:rsid w:val="00877BB5"/>
    <w:rsid w:val="008A56DC"/>
    <w:rsid w:val="0090707A"/>
    <w:rsid w:val="0098293C"/>
    <w:rsid w:val="009A0B6D"/>
    <w:rsid w:val="009B2FEF"/>
    <w:rsid w:val="009C1982"/>
    <w:rsid w:val="009F21EB"/>
    <w:rsid w:val="00A9265A"/>
    <w:rsid w:val="00B156BC"/>
    <w:rsid w:val="00C04C4B"/>
    <w:rsid w:val="00C311F5"/>
    <w:rsid w:val="00C46E60"/>
    <w:rsid w:val="00C9230F"/>
    <w:rsid w:val="00CA02F3"/>
    <w:rsid w:val="00CE4359"/>
    <w:rsid w:val="00D42111"/>
    <w:rsid w:val="00D55728"/>
    <w:rsid w:val="00DA5230"/>
    <w:rsid w:val="00DF1EA2"/>
    <w:rsid w:val="00E107AD"/>
    <w:rsid w:val="00E56301"/>
    <w:rsid w:val="00ED1444"/>
    <w:rsid w:val="00F966D6"/>
    <w:rsid w:val="00FD0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A70A"/>
  <w15:docId w15:val="{DEF49DBF-C9A3-4951-8F73-76A188F1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982"/>
    <w:pPr>
      <w:spacing w:after="200" w:line="276" w:lineRule="auto"/>
    </w:pPr>
    <w:rPr>
      <w:rFonts w:eastAsia="Times New Roman"/>
      <w:sz w:val="22"/>
      <w:szCs w:val="22"/>
    </w:rPr>
  </w:style>
  <w:style w:type="paragraph" w:styleId="1">
    <w:name w:val="heading 1"/>
    <w:basedOn w:val="a"/>
    <w:next w:val="a"/>
    <w:link w:val="10"/>
    <w:qFormat/>
    <w:rsid w:val="009C1982"/>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
    <w:unhideWhenUsed/>
    <w:qFormat/>
    <w:rsid w:val="003F79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169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1982"/>
    <w:rPr>
      <w:rFonts w:ascii="Arial" w:eastAsia="Times New Roman" w:hAnsi="Arial" w:cs="Arial"/>
      <w:b/>
      <w:bCs/>
      <w:kern w:val="32"/>
      <w:sz w:val="32"/>
      <w:szCs w:val="32"/>
      <w:lang w:eastAsia="ru-RU"/>
    </w:rPr>
  </w:style>
  <w:style w:type="paragraph" w:styleId="a3">
    <w:name w:val="footer"/>
    <w:basedOn w:val="a"/>
    <w:link w:val="a4"/>
    <w:rsid w:val="009C1982"/>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basedOn w:val="a0"/>
    <w:link w:val="a3"/>
    <w:rsid w:val="009C1982"/>
    <w:rPr>
      <w:rFonts w:ascii="Times New Roman" w:eastAsia="Times New Roman" w:hAnsi="Times New Roman" w:cs="Times New Roman"/>
      <w:sz w:val="24"/>
      <w:szCs w:val="24"/>
      <w:lang w:eastAsia="ru-RU"/>
    </w:rPr>
  </w:style>
  <w:style w:type="character" w:styleId="a5">
    <w:name w:val="page number"/>
    <w:basedOn w:val="a0"/>
    <w:rsid w:val="009C1982"/>
    <w:rPr>
      <w:rFonts w:cs="Times New Roman"/>
    </w:rPr>
  </w:style>
  <w:style w:type="paragraph" w:styleId="11">
    <w:name w:val="toc 1"/>
    <w:basedOn w:val="a"/>
    <w:next w:val="a"/>
    <w:autoRedefine/>
    <w:uiPriority w:val="39"/>
    <w:rsid w:val="009C1982"/>
    <w:pPr>
      <w:spacing w:after="0" w:line="240" w:lineRule="auto"/>
    </w:pPr>
    <w:rPr>
      <w:rFonts w:ascii="Times New Roman" w:hAnsi="Times New Roman"/>
      <w:sz w:val="24"/>
      <w:szCs w:val="24"/>
    </w:rPr>
  </w:style>
  <w:style w:type="paragraph" w:styleId="a6">
    <w:name w:val="footnote text"/>
    <w:basedOn w:val="a"/>
    <w:link w:val="a7"/>
    <w:semiHidden/>
    <w:rsid w:val="009C1982"/>
    <w:pPr>
      <w:spacing w:after="0" w:line="240" w:lineRule="auto"/>
    </w:pPr>
    <w:rPr>
      <w:rFonts w:ascii="Times New Roman" w:hAnsi="Times New Roman"/>
      <w:sz w:val="20"/>
      <w:szCs w:val="20"/>
    </w:rPr>
  </w:style>
  <w:style w:type="character" w:customStyle="1" w:styleId="a7">
    <w:name w:val="Текст сноски Знак"/>
    <w:basedOn w:val="a0"/>
    <w:link w:val="a6"/>
    <w:semiHidden/>
    <w:rsid w:val="009C1982"/>
    <w:rPr>
      <w:rFonts w:ascii="Times New Roman" w:eastAsia="Times New Roman" w:hAnsi="Times New Roman" w:cs="Times New Roman"/>
      <w:sz w:val="20"/>
      <w:szCs w:val="20"/>
      <w:lang w:eastAsia="ru-RU"/>
    </w:rPr>
  </w:style>
  <w:style w:type="character" w:styleId="a8">
    <w:name w:val="footnote reference"/>
    <w:basedOn w:val="a0"/>
    <w:semiHidden/>
    <w:rsid w:val="009C1982"/>
    <w:rPr>
      <w:vertAlign w:val="superscript"/>
    </w:rPr>
  </w:style>
  <w:style w:type="paragraph" w:styleId="a9">
    <w:name w:val="List Paragraph"/>
    <w:basedOn w:val="a"/>
    <w:uiPriority w:val="34"/>
    <w:qFormat/>
    <w:rsid w:val="009C1982"/>
    <w:pPr>
      <w:ind w:left="720"/>
      <w:contextualSpacing/>
    </w:pPr>
  </w:style>
  <w:style w:type="character" w:styleId="aa">
    <w:name w:val="Hyperlink"/>
    <w:basedOn w:val="a0"/>
    <w:uiPriority w:val="99"/>
    <w:unhideWhenUsed/>
    <w:rsid w:val="003F7920"/>
    <w:rPr>
      <w:color w:val="0000FF" w:themeColor="hyperlink"/>
      <w:u w:val="single"/>
    </w:rPr>
  </w:style>
  <w:style w:type="character" w:customStyle="1" w:styleId="20">
    <w:name w:val="Заголовок 2 Знак"/>
    <w:basedOn w:val="a0"/>
    <w:link w:val="2"/>
    <w:uiPriority w:val="9"/>
    <w:rsid w:val="003F7920"/>
    <w:rPr>
      <w:rFonts w:asciiTheme="majorHAnsi" w:eastAsiaTheme="majorEastAsia" w:hAnsiTheme="majorHAnsi" w:cstheme="majorBidi"/>
      <w:b/>
      <w:bCs/>
      <w:color w:val="4F81BD" w:themeColor="accent1"/>
      <w:sz w:val="26"/>
      <w:szCs w:val="26"/>
    </w:rPr>
  </w:style>
  <w:style w:type="paragraph" w:styleId="21">
    <w:name w:val="toc 2"/>
    <w:basedOn w:val="a"/>
    <w:next w:val="a"/>
    <w:autoRedefine/>
    <w:uiPriority w:val="39"/>
    <w:unhideWhenUsed/>
    <w:rsid w:val="003C19E8"/>
    <w:pPr>
      <w:spacing w:after="100"/>
      <w:ind w:left="220"/>
    </w:pPr>
  </w:style>
  <w:style w:type="character" w:styleId="ab">
    <w:name w:val="FollowedHyperlink"/>
    <w:basedOn w:val="a0"/>
    <w:uiPriority w:val="99"/>
    <w:semiHidden/>
    <w:unhideWhenUsed/>
    <w:rsid w:val="00ED1444"/>
    <w:rPr>
      <w:color w:val="800080" w:themeColor="followedHyperlink"/>
      <w:u w:val="single"/>
    </w:rPr>
  </w:style>
  <w:style w:type="character" w:customStyle="1" w:styleId="e24kjd">
    <w:name w:val="e24kjd"/>
    <w:basedOn w:val="a0"/>
    <w:rsid w:val="00CA02F3"/>
  </w:style>
  <w:style w:type="character" w:customStyle="1" w:styleId="path">
    <w:name w:val="path"/>
    <w:basedOn w:val="a0"/>
    <w:rsid w:val="00877BB5"/>
  </w:style>
  <w:style w:type="character" w:customStyle="1" w:styleId="30">
    <w:name w:val="Заголовок 3 Знак"/>
    <w:basedOn w:val="a0"/>
    <w:link w:val="3"/>
    <w:uiPriority w:val="9"/>
    <w:semiHidden/>
    <w:rsid w:val="003169C7"/>
    <w:rPr>
      <w:rFonts w:asciiTheme="majorHAnsi" w:eastAsiaTheme="majorEastAsia" w:hAnsiTheme="majorHAnsi" w:cstheme="majorBidi"/>
      <w:color w:val="243F60" w:themeColor="accent1" w:themeShade="7F"/>
      <w:sz w:val="24"/>
      <w:szCs w:val="24"/>
    </w:rPr>
  </w:style>
  <w:style w:type="paragraph" w:styleId="ac">
    <w:name w:val="TOC Heading"/>
    <w:basedOn w:val="1"/>
    <w:next w:val="a"/>
    <w:uiPriority w:val="39"/>
    <w:unhideWhenUsed/>
    <w:qFormat/>
    <w:rsid w:val="000D40B5"/>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95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cuments\&#1057;&#1054;&#1044;&#1045;&#1056;&#1046;&#1040;&#1053;&#1048;&#104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3AF6-66A4-4833-9C93-FD3ADCEC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СОДЕРЖАНИЕ.dot</Template>
  <TotalTime>1345</TotalTime>
  <Pages>33</Pages>
  <Words>7544</Words>
  <Characters>43005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panika</cp:lastModifiedBy>
  <cp:revision>17</cp:revision>
  <dcterms:created xsi:type="dcterms:W3CDTF">2019-05-18T07:55:00Z</dcterms:created>
  <dcterms:modified xsi:type="dcterms:W3CDTF">2019-06-03T01:27:00Z</dcterms:modified>
</cp:coreProperties>
</file>